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9D859" w14:textId="6A82820A" w:rsidR="00E33154" w:rsidRPr="00467E32" w:rsidRDefault="00A240C0" w:rsidP="00DE0116">
      <w:pPr>
        <w:pStyle w:val="3Policytitle"/>
        <w:jc w:val="center"/>
        <w:rPr>
          <w:rFonts w:ascii="Tahoma" w:hAnsi="Tahoma" w:cs="Tahoma"/>
        </w:rPr>
      </w:pPr>
      <w:bookmarkStart w:id="0" w:name="_GoBack"/>
      <w:proofErr w:type="spellStart"/>
      <w:r w:rsidRPr="00A240C0">
        <w:rPr>
          <w:rFonts w:ascii="Tahoma" w:hAnsi="Tahoma" w:cs="Tahoma"/>
        </w:rPr>
        <w:t>Brom</w:t>
      </w:r>
      <w:bookmarkEnd w:id="0"/>
      <w:r w:rsidRPr="00A240C0">
        <w:rPr>
          <w:rFonts w:ascii="Tahoma" w:hAnsi="Tahoma" w:cs="Tahoma"/>
        </w:rPr>
        <w:t>esberrow</w:t>
      </w:r>
      <w:proofErr w:type="spellEnd"/>
      <w:r w:rsidRPr="00A240C0">
        <w:rPr>
          <w:rFonts w:ascii="Tahoma" w:hAnsi="Tahoma" w:cs="Tahoma"/>
        </w:rPr>
        <w:t xml:space="preserve"> St Mary’s </w:t>
      </w:r>
      <w:r w:rsidR="3B7551BA" w:rsidRPr="00A240C0">
        <w:rPr>
          <w:rFonts w:ascii="Tahoma" w:hAnsi="Tahoma" w:cs="Tahoma"/>
        </w:rPr>
        <w:t xml:space="preserve">Primary </w:t>
      </w:r>
      <w:r w:rsidR="00C5678C" w:rsidRPr="00A240C0">
        <w:rPr>
          <w:rFonts w:ascii="Tahoma" w:hAnsi="Tahoma" w:cs="Tahoma"/>
        </w:rPr>
        <w:t>School</w:t>
      </w:r>
      <w:r w:rsidR="00CB6E63">
        <w:rPr>
          <w:rFonts w:ascii="Tahoma" w:hAnsi="Tahoma" w:cs="Tahoma"/>
        </w:rPr>
        <w:t xml:space="preserve"> and Happy Stars Nursery</w:t>
      </w:r>
    </w:p>
    <w:p w14:paraId="1E2068C7" w14:textId="3F61FC34" w:rsidR="00E33154" w:rsidRPr="00467E32" w:rsidRDefault="5A2B80EC" w:rsidP="00E33154">
      <w:pPr>
        <w:pStyle w:val="3Policytitle"/>
        <w:jc w:val="center"/>
        <w:rPr>
          <w:rFonts w:ascii="Tahoma" w:hAnsi="Tahoma" w:cs="Tahoma"/>
        </w:rPr>
      </w:pPr>
      <w:r w:rsidRPr="5A2B80EC">
        <w:rPr>
          <w:rFonts w:ascii="Tahoma" w:hAnsi="Tahoma" w:cs="Tahoma"/>
        </w:rPr>
        <w:t xml:space="preserve">Child Protection </w:t>
      </w:r>
    </w:p>
    <w:p w14:paraId="15BEEB0C" w14:textId="77777777" w:rsidR="00E33154" w:rsidRPr="00467E32" w:rsidRDefault="00E33154" w:rsidP="00E33154">
      <w:pPr>
        <w:pStyle w:val="3Policytitle"/>
        <w:jc w:val="center"/>
        <w:rPr>
          <w:rFonts w:ascii="Tahoma" w:hAnsi="Tahoma" w:cs="Tahoma"/>
        </w:rPr>
      </w:pPr>
      <w:proofErr w:type="gramStart"/>
      <w:r w:rsidRPr="00467E32">
        <w:rPr>
          <w:rFonts w:ascii="Tahoma" w:hAnsi="Tahoma" w:cs="Tahoma"/>
        </w:rPr>
        <w:t>and</w:t>
      </w:r>
      <w:proofErr w:type="gramEnd"/>
      <w:r w:rsidRPr="00467E32">
        <w:rPr>
          <w:rFonts w:ascii="Tahoma" w:hAnsi="Tahoma" w:cs="Tahoma"/>
        </w:rPr>
        <w:t xml:space="preserve"> Safeguarding </w:t>
      </w:r>
    </w:p>
    <w:p w14:paraId="6D991C9D" w14:textId="77777777" w:rsidR="00E33154" w:rsidRPr="00467E32" w:rsidRDefault="00E33154" w:rsidP="00E33154">
      <w:pPr>
        <w:pStyle w:val="3Policytitle"/>
        <w:jc w:val="center"/>
        <w:rPr>
          <w:rFonts w:ascii="Tahoma" w:hAnsi="Tahoma" w:cs="Tahoma"/>
        </w:rPr>
      </w:pPr>
      <w:r w:rsidRPr="00467E32">
        <w:rPr>
          <w:rFonts w:ascii="Tahoma" w:hAnsi="Tahoma" w:cs="Tahoma"/>
        </w:rPr>
        <w:t xml:space="preserve">Handbook  </w:t>
      </w:r>
    </w:p>
    <w:p w14:paraId="672A6659" w14:textId="77777777" w:rsidR="00E33154" w:rsidRPr="00467E32" w:rsidRDefault="00E33154" w:rsidP="00E33154">
      <w:pPr>
        <w:pStyle w:val="3Policytitle"/>
        <w:jc w:val="center"/>
        <w:rPr>
          <w:rFonts w:ascii="Tahoma" w:hAnsi="Tahoma" w:cs="Tahoma"/>
          <w:sz w:val="56"/>
        </w:rPr>
      </w:pPr>
    </w:p>
    <w:p w14:paraId="1F0AD320" w14:textId="77777777" w:rsidR="00E33154" w:rsidRPr="00467E32" w:rsidRDefault="00E33154" w:rsidP="00E33154">
      <w:pPr>
        <w:pStyle w:val="3Policytitle"/>
        <w:jc w:val="center"/>
        <w:rPr>
          <w:rFonts w:ascii="Tahoma" w:hAnsi="Tahoma" w:cs="Tahoma"/>
          <w:sz w:val="56"/>
        </w:rPr>
      </w:pPr>
      <w:r w:rsidRPr="00467E32">
        <w:rPr>
          <w:rFonts w:ascii="Tahoma" w:hAnsi="Tahoma" w:cs="Tahoma"/>
          <w:sz w:val="56"/>
        </w:rPr>
        <w:t>(</w:t>
      </w:r>
      <w:proofErr w:type="gramStart"/>
      <w:r w:rsidRPr="00467E32">
        <w:rPr>
          <w:rFonts w:ascii="Tahoma" w:hAnsi="Tahoma" w:cs="Tahoma"/>
          <w:sz w:val="56"/>
        </w:rPr>
        <w:t>including</w:t>
      </w:r>
      <w:proofErr w:type="gramEnd"/>
      <w:r w:rsidRPr="00467E32">
        <w:rPr>
          <w:rFonts w:ascii="Tahoma" w:hAnsi="Tahoma" w:cs="Tahoma"/>
          <w:sz w:val="56"/>
        </w:rPr>
        <w:t xml:space="preserve"> safer recruitment, allegations against staff and    low-level concerns)</w:t>
      </w:r>
    </w:p>
    <w:p w14:paraId="0A37501D" w14:textId="77777777" w:rsidR="00E33154" w:rsidRPr="00467E32" w:rsidRDefault="00E33154" w:rsidP="00E33154">
      <w:pPr>
        <w:pStyle w:val="6Abstract"/>
        <w:rPr>
          <w:rFonts w:ascii="Tahoma" w:hAnsi="Tahoma" w:cs="Tahoma"/>
        </w:rPr>
      </w:pPr>
    </w:p>
    <w:p w14:paraId="5DAB6C7B" w14:textId="77777777" w:rsidR="00E33154" w:rsidRPr="00467E32" w:rsidRDefault="004464EB" w:rsidP="00E33154">
      <w:pPr>
        <w:pStyle w:val="1bodycopy10pt"/>
        <w:jc w:val="center"/>
        <w:rPr>
          <w:rFonts w:ascii="Tahoma" w:hAnsi="Tahoma" w:cs="Tahoma"/>
        </w:rPr>
      </w:pPr>
      <w:r>
        <w:rPr>
          <w:noProof/>
          <w:lang w:val="en-GB" w:eastAsia="en-GB"/>
        </w:rPr>
        <w:drawing>
          <wp:inline distT="0" distB="0" distL="0" distR="0" wp14:anchorId="246937C1" wp14:editId="24FF11F7">
            <wp:extent cx="2215243" cy="90111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25767" cy="905397"/>
                    </a:xfrm>
                    <a:prstGeom prst="rect">
                      <a:avLst/>
                    </a:prstGeom>
                  </pic:spPr>
                </pic:pic>
              </a:graphicData>
            </a:graphic>
          </wp:inline>
        </w:drawing>
      </w:r>
    </w:p>
    <w:p w14:paraId="1008C9C0" w14:textId="77F32FE9" w:rsidR="6AF26B4B" w:rsidRDefault="00A240C0" w:rsidP="6AF26B4B">
      <w:pPr>
        <w:pStyle w:val="6Abstract"/>
        <w:jc w:val="center"/>
        <w:rPr>
          <w:rFonts w:ascii="Tahoma" w:hAnsi="Tahoma" w:cs="Tahoma"/>
          <w:sz w:val="36"/>
          <w:szCs w:val="36"/>
        </w:rPr>
      </w:pPr>
      <w:proofErr w:type="spellStart"/>
      <w:r w:rsidRPr="00A240C0">
        <w:rPr>
          <w:rFonts w:ascii="Tahoma" w:hAnsi="Tahoma" w:cs="Tahoma"/>
          <w:sz w:val="36"/>
          <w:szCs w:val="36"/>
        </w:rPr>
        <w:t>Bromesberrow</w:t>
      </w:r>
      <w:proofErr w:type="spellEnd"/>
      <w:r w:rsidRPr="00A240C0">
        <w:rPr>
          <w:rFonts w:ascii="Tahoma" w:hAnsi="Tahoma" w:cs="Tahoma"/>
          <w:sz w:val="36"/>
          <w:szCs w:val="36"/>
        </w:rPr>
        <w:t xml:space="preserve"> St Mary’s </w:t>
      </w:r>
      <w:r w:rsidR="00C5678C" w:rsidRPr="00A240C0">
        <w:rPr>
          <w:rFonts w:ascii="Tahoma" w:hAnsi="Tahoma" w:cs="Tahoma"/>
          <w:sz w:val="36"/>
          <w:szCs w:val="36"/>
        </w:rPr>
        <w:t>Primary School</w:t>
      </w:r>
      <w:r w:rsidR="00CB6E63">
        <w:rPr>
          <w:rFonts w:ascii="Tahoma" w:hAnsi="Tahoma" w:cs="Tahoma"/>
          <w:sz w:val="36"/>
          <w:szCs w:val="36"/>
        </w:rPr>
        <w:t xml:space="preserve"> and Happy Stars Nursery</w:t>
      </w:r>
    </w:p>
    <w:p w14:paraId="1AB1B413" w14:textId="77777777" w:rsidR="00E33154" w:rsidRPr="00467E32" w:rsidRDefault="00E33154" w:rsidP="00E33154">
      <w:pPr>
        <w:pStyle w:val="6Abstract"/>
        <w:jc w:val="center"/>
        <w:rPr>
          <w:rFonts w:ascii="Tahoma" w:hAnsi="Tahoma" w:cs="Tahoma"/>
          <w:sz w:val="36"/>
        </w:rPr>
      </w:pPr>
      <w:r w:rsidRPr="00467E32">
        <w:rPr>
          <w:rFonts w:ascii="Tahoma" w:hAnsi="Tahoma" w:cs="Tahoma"/>
          <w:sz w:val="36"/>
        </w:rPr>
        <w:t>Part of</w:t>
      </w:r>
    </w:p>
    <w:p w14:paraId="387576E5" w14:textId="77777777" w:rsidR="00E33154" w:rsidRPr="00467E32" w:rsidRDefault="00E33154" w:rsidP="00E33154">
      <w:pPr>
        <w:pStyle w:val="6Abstract"/>
        <w:jc w:val="center"/>
        <w:rPr>
          <w:rFonts w:ascii="Tahoma" w:hAnsi="Tahoma" w:cs="Tahoma"/>
          <w:sz w:val="36"/>
        </w:rPr>
      </w:pPr>
      <w:r w:rsidRPr="00467E32">
        <w:rPr>
          <w:rFonts w:ascii="Tahoma" w:hAnsi="Tahoma" w:cs="Tahoma"/>
          <w:sz w:val="36"/>
        </w:rPr>
        <w:t xml:space="preserve">Primary </w:t>
      </w:r>
      <w:proofErr w:type="spellStart"/>
      <w:r w:rsidRPr="00467E32">
        <w:rPr>
          <w:rFonts w:ascii="Tahoma" w:hAnsi="Tahoma" w:cs="Tahoma"/>
          <w:sz w:val="36"/>
        </w:rPr>
        <w:t>QuEST</w:t>
      </w:r>
      <w:proofErr w:type="spellEnd"/>
      <w:r w:rsidRPr="00467E32">
        <w:rPr>
          <w:rFonts w:ascii="Tahoma" w:hAnsi="Tahoma" w:cs="Tahoma"/>
          <w:sz w:val="36"/>
        </w:rPr>
        <w:t xml:space="preserve"> Multi-Academy Trust</w:t>
      </w: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E33154" w:rsidRPr="00467E32" w14:paraId="7ECBD996" w14:textId="77777777" w:rsidTr="789A2AB7">
        <w:tc>
          <w:tcPr>
            <w:tcW w:w="2586" w:type="dxa"/>
            <w:tcBorders>
              <w:top w:val="nil"/>
              <w:bottom w:val="single" w:sz="18" w:space="0" w:color="FFFFFF" w:themeColor="background1"/>
            </w:tcBorders>
            <w:shd w:val="clear" w:color="auto" w:fill="D8DFDE"/>
          </w:tcPr>
          <w:p w14:paraId="19D35CC3" w14:textId="77777777" w:rsidR="00E33154" w:rsidRPr="00467E32" w:rsidRDefault="00E33154" w:rsidP="000F1EB3">
            <w:pPr>
              <w:pStyle w:val="1bodycopy10pt"/>
              <w:rPr>
                <w:rFonts w:ascii="Tahoma" w:hAnsi="Tahoma" w:cs="Tahoma"/>
                <w:b/>
              </w:rPr>
            </w:pPr>
            <w:r w:rsidRPr="00467E32">
              <w:rPr>
                <w:rFonts w:ascii="Tahoma" w:hAnsi="Tahoma" w:cs="Tahoma"/>
                <w:b/>
              </w:rPr>
              <w:lastRenderedPageBreak/>
              <w:t>Approved by:</w:t>
            </w:r>
          </w:p>
        </w:tc>
        <w:tc>
          <w:tcPr>
            <w:tcW w:w="3268" w:type="dxa"/>
            <w:tcBorders>
              <w:top w:val="nil"/>
              <w:bottom w:val="single" w:sz="18" w:space="0" w:color="FFFFFF" w:themeColor="background1"/>
            </w:tcBorders>
            <w:shd w:val="clear" w:color="auto" w:fill="D8DFDE"/>
          </w:tcPr>
          <w:p w14:paraId="09EF1F4B" w14:textId="77777777" w:rsidR="00E33154" w:rsidRPr="00467E32" w:rsidRDefault="00E33154" w:rsidP="000F1EB3">
            <w:pPr>
              <w:pStyle w:val="1bodycopy11pt"/>
              <w:rPr>
                <w:rFonts w:ascii="Tahoma" w:hAnsi="Tahoma" w:cs="Tahoma"/>
              </w:rPr>
            </w:pPr>
            <w:r w:rsidRPr="00467E32">
              <w:rPr>
                <w:rFonts w:ascii="Tahoma" w:hAnsi="Tahoma" w:cs="Tahoma"/>
              </w:rPr>
              <w:t>Stephen Dean</w:t>
            </w:r>
          </w:p>
        </w:tc>
        <w:tc>
          <w:tcPr>
            <w:tcW w:w="3866" w:type="dxa"/>
            <w:tcBorders>
              <w:top w:val="nil"/>
              <w:bottom w:val="single" w:sz="18" w:space="0" w:color="FFFFFF" w:themeColor="background1"/>
            </w:tcBorders>
            <w:shd w:val="clear" w:color="auto" w:fill="D8DFDE"/>
          </w:tcPr>
          <w:p w14:paraId="2DC2F817" w14:textId="77DB13A3" w:rsidR="00E33154" w:rsidRPr="00467E32" w:rsidRDefault="00E33154" w:rsidP="00467E32">
            <w:pPr>
              <w:pStyle w:val="1bodycopy11pt"/>
              <w:rPr>
                <w:rFonts w:ascii="Tahoma" w:hAnsi="Tahoma" w:cs="Tahoma"/>
              </w:rPr>
            </w:pPr>
            <w:r w:rsidRPr="00467E32">
              <w:rPr>
                <w:rFonts w:ascii="Tahoma" w:hAnsi="Tahoma" w:cs="Tahoma"/>
                <w:b/>
              </w:rPr>
              <w:t>Date:</w:t>
            </w:r>
            <w:r w:rsidRPr="00467E32">
              <w:rPr>
                <w:rFonts w:ascii="Tahoma" w:hAnsi="Tahoma" w:cs="Tahoma"/>
              </w:rPr>
              <w:t xml:space="preserve"> </w:t>
            </w:r>
            <w:r w:rsidR="00CC2F9B">
              <w:rPr>
                <w:rFonts w:ascii="Tahoma" w:hAnsi="Tahoma" w:cs="Tahoma"/>
              </w:rPr>
              <w:t>September 2025</w:t>
            </w:r>
          </w:p>
        </w:tc>
      </w:tr>
      <w:tr w:rsidR="00E33154" w:rsidRPr="00467E32" w14:paraId="1F6FBC23" w14:textId="77777777" w:rsidTr="789A2AB7">
        <w:tc>
          <w:tcPr>
            <w:tcW w:w="2586" w:type="dxa"/>
            <w:tcBorders>
              <w:top w:val="single" w:sz="18" w:space="0" w:color="FFFFFF" w:themeColor="background1"/>
              <w:bottom w:val="single" w:sz="18" w:space="0" w:color="FFFFFF" w:themeColor="background1"/>
            </w:tcBorders>
            <w:shd w:val="clear" w:color="auto" w:fill="D8DFDE"/>
          </w:tcPr>
          <w:p w14:paraId="2302965E" w14:textId="77777777" w:rsidR="00E33154" w:rsidRPr="00467E32" w:rsidRDefault="00E33154" w:rsidP="000F1EB3">
            <w:pPr>
              <w:pStyle w:val="1bodycopy10pt"/>
              <w:rPr>
                <w:rFonts w:ascii="Tahoma" w:hAnsi="Tahoma" w:cs="Tahoma"/>
                <w:b/>
              </w:rPr>
            </w:pPr>
            <w:r w:rsidRPr="00467E32">
              <w:rPr>
                <w:rFonts w:ascii="Tahoma" w:hAnsi="Tahoma" w:cs="Tahoma"/>
                <w:b/>
              </w:rPr>
              <w:t>Last reviewed on:</w:t>
            </w:r>
          </w:p>
        </w:tc>
        <w:tc>
          <w:tcPr>
            <w:tcW w:w="7134" w:type="dxa"/>
            <w:gridSpan w:val="2"/>
            <w:tcBorders>
              <w:top w:val="single" w:sz="18" w:space="0" w:color="FFFFFF" w:themeColor="background1"/>
              <w:bottom w:val="single" w:sz="18" w:space="0" w:color="FFFFFF" w:themeColor="background1"/>
            </w:tcBorders>
            <w:shd w:val="clear" w:color="auto" w:fill="D8DFDE"/>
          </w:tcPr>
          <w:p w14:paraId="1B5011B7" w14:textId="54EB866A" w:rsidR="00E33154" w:rsidRPr="00467E32" w:rsidRDefault="00467E32" w:rsidP="004B7B40">
            <w:pPr>
              <w:pStyle w:val="1bodycopy11pt"/>
              <w:rPr>
                <w:rFonts w:ascii="Tahoma" w:hAnsi="Tahoma" w:cs="Tahoma"/>
              </w:rPr>
            </w:pPr>
            <w:r w:rsidRPr="00467E32">
              <w:rPr>
                <w:rFonts w:ascii="Tahoma" w:hAnsi="Tahoma" w:cs="Tahoma"/>
              </w:rPr>
              <w:t>20</w:t>
            </w:r>
            <w:r w:rsidRPr="00467E32">
              <w:rPr>
                <w:rFonts w:ascii="Tahoma" w:hAnsi="Tahoma" w:cs="Tahoma"/>
                <w:vertAlign w:val="superscript"/>
              </w:rPr>
              <w:t>th</w:t>
            </w:r>
            <w:r w:rsidR="00CC2F9B">
              <w:rPr>
                <w:rFonts w:ascii="Tahoma" w:hAnsi="Tahoma" w:cs="Tahoma"/>
              </w:rPr>
              <w:t xml:space="preserve"> August 2025</w:t>
            </w:r>
          </w:p>
        </w:tc>
      </w:tr>
      <w:tr w:rsidR="00E33154" w:rsidRPr="00467E32" w14:paraId="1F7850B6" w14:textId="77777777" w:rsidTr="789A2AB7">
        <w:tc>
          <w:tcPr>
            <w:tcW w:w="2586" w:type="dxa"/>
            <w:tcBorders>
              <w:top w:val="single" w:sz="18" w:space="0" w:color="FFFFFF" w:themeColor="background1"/>
              <w:bottom w:val="nil"/>
            </w:tcBorders>
            <w:shd w:val="clear" w:color="auto" w:fill="D8DFDE"/>
          </w:tcPr>
          <w:p w14:paraId="457C2352" w14:textId="77777777" w:rsidR="00E33154" w:rsidRPr="00467E32" w:rsidRDefault="00E33154" w:rsidP="000F1EB3">
            <w:pPr>
              <w:pStyle w:val="1bodycopy10pt"/>
              <w:rPr>
                <w:rFonts w:ascii="Tahoma" w:hAnsi="Tahoma" w:cs="Tahoma"/>
                <w:b/>
              </w:rPr>
            </w:pPr>
            <w:r w:rsidRPr="00467E32">
              <w:rPr>
                <w:rFonts w:ascii="Tahoma" w:hAnsi="Tahoma" w:cs="Tahoma"/>
                <w:b/>
              </w:rPr>
              <w:t>Next review due by:</w:t>
            </w:r>
          </w:p>
        </w:tc>
        <w:tc>
          <w:tcPr>
            <w:tcW w:w="7134" w:type="dxa"/>
            <w:gridSpan w:val="2"/>
            <w:tcBorders>
              <w:top w:val="single" w:sz="18" w:space="0" w:color="FFFFFF" w:themeColor="background1"/>
              <w:bottom w:val="nil"/>
            </w:tcBorders>
            <w:shd w:val="clear" w:color="auto" w:fill="D8DFDE"/>
          </w:tcPr>
          <w:p w14:paraId="195537A5" w14:textId="722B7133" w:rsidR="00E33154" w:rsidRPr="00467E32" w:rsidRDefault="00CC2F9B" w:rsidP="000F1EB3">
            <w:pPr>
              <w:pStyle w:val="1bodycopy11pt"/>
              <w:rPr>
                <w:rFonts w:ascii="Tahoma" w:hAnsi="Tahoma" w:cs="Tahoma"/>
              </w:rPr>
            </w:pPr>
            <w:r>
              <w:rPr>
                <w:rFonts w:ascii="Tahoma" w:hAnsi="Tahoma" w:cs="Tahoma"/>
              </w:rPr>
              <w:t>September 2026</w:t>
            </w:r>
          </w:p>
        </w:tc>
      </w:tr>
    </w:tbl>
    <w:p w14:paraId="6B0FD87F" w14:textId="77777777" w:rsidR="00467E32" w:rsidRPr="00467E32" w:rsidRDefault="00F66660" w:rsidP="00467E32">
      <w:pPr>
        <w:pStyle w:val="TOCHeading"/>
        <w:spacing w:before="0" w:after="120"/>
        <w:rPr>
          <w:rFonts w:ascii="Tahoma" w:hAnsi="Tahoma" w:cs="Tahoma"/>
          <w:b/>
          <w:sz w:val="28"/>
          <w:szCs w:val="28"/>
          <w:lang w:val="en-GB"/>
        </w:rPr>
      </w:pPr>
      <w:r w:rsidRPr="00467E32">
        <w:rPr>
          <w:rFonts w:ascii="Tahoma" w:hAnsi="Tahoma" w:cs="Tahoma"/>
          <w:lang w:val="en-GB"/>
        </w:rPr>
        <w:br w:type="page"/>
      </w:r>
      <w:r w:rsidR="00467E32" w:rsidRPr="00467E32">
        <w:rPr>
          <w:rFonts w:ascii="Tahoma" w:hAnsi="Tahoma" w:cs="Tahoma"/>
          <w:b/>
          <w:sz w:val="28"/>
          <w:szCs w:val="28"/>
          <w:lang w:val="en-GB"/>
        </w:rPr>
        <w:lastRenderedPageBreak/>
        <w:t>Contents</w:t>
      </w:r>
    </w:p>
    <w:p w14:paraId="59F1771F" w14:textId="39E3C92B" w:rsidR="00467E32" w:rsidRPr="00467E32" w:rsidRDefault="00467E32" w:rsidP="00492CAC">
      <w:pPr>
        <w:pStyle w:val="TOC1"/>
        <w:rPr>
          <w:rFonts w:eastAsia="Times New Roman"/>
          <w:noProof/>
          <w:kern w:val="2"/>
          <w:sz w:val="24"/>
          <w:lang w:val="en-GB" w:eastAsia="en-GB"/>
        </w:rPr>
      </w:pPr>
      <w:r w:rsidRPr="00467E32">
        <w:rPr>
          <w:bCs/>
          <w:noProof/>
          <w:szCs w:val="20"/>
          <w:lang w:val="en-GB"/>
        </w:rPr>
        <w:fldChar w:fldCharType="begin"/>
      </w:r>
      <w:r w:rsidRPr="00467E32">
        <w:rPr>
          <w:bCs/>
          <w:noProof/>
          <w:szCs w:val="20"/>
          <w:lang w:val="en-GB"/>
        </w:rPr>
        <w:instrText xml:space="preserve"> TOC \o "1-3" \h \z \u </w:instrText>
      </w:r>
      <w:r w:rsidRPr="00467E32">
        <w:rPr>
          <w:bCs/>
          <w:noProof/>
          <w:szCs w:val="20"/>
          <w:lang w:val="en-GB"/>
        </w:rPr>
        <w:fldChar w:fldCharType="separate"/>
      </w:r>
      <w:hyperlink w:anchor="_Toc167969238" w:history="1">
        <w:r w:rsidRPr="00467E32">
          <w:rPr>
            <w:rStyle w:val="Hyperlink"/>
            <w:rFonts w:ascii="Tahoma" w:hAnsi="Tahoma" w:cs="Tahoma"/>
            <w:noProof/>
          </w:rPr>
          <w:t>Important contacts</w:t>
        </w:r>
        <w:r w:rsidRPr="00467E32">
          <w:rPr>
            <w:noProof/>
            <w:webHidden/>
          </w:rPr>
          <w:tab/>
        </w:r>
        <w:r w:rsidRPr="00467E32">
          <w:rPr>
            <w:noProof/>
            <w:webHidden/>
          </w:rPr>
          <w:fldChar w:fldCharType="begin"/>
        </w:r>
        <w:r w:rsidRPr="00467E32">
          <w:rPr>
            <w:noProof/>
            <w:webHidden/>
          </w:rPr>
          <w:instrText xml:space="preserve"> PAGEREF _Toc167969238 \h </w:instrText>
        </w:r>
        <w:r w:rsidRPr="00467E32">
          <w:rPr>
            <w:noProof/>
            <w:webHidden/>
          </w:rPr>
        </w:r>
        <w:r w:rsidRPr="00467E32">
          <w:rPr>
            <w:noProof/>
            <w:webHidden/>
          </w:rPr>
          <w:fldChar w:fldCharType="separate"/>
        </w:r>
        <w:r w:rsidR="00DE0116">
          <w:rPr>
            <w:noProof/>
            <w:webHidden/>
          </w:rPr>
          <w:t>2</w:t>
        </w:r>
        <w:r w:rsidRPr="00467E32">
          <w:rPr>
            <w:noProof/>
            <w:webHidden/>
          </w:rPr>
          <w:fldChar w:fldCharType="end"/>
        </w:r>
      </w:hyperlink>
    </w:p>
    <w:p w14:paraId="1F73CB30" w14:textId="66F2DF86" w:rsidR="00467E32" w:rsidRPr="00467E32" w:rsidRDefault="00443DFC" w:rsidP="00492CAC">
      <w:pPr>
        <w:pStyle w:val="TOC1"/>
        <w:rPr>
          <w:rFonts w:eastAsia="Times New Roman"/>
          <w:noProof/>
          <w:kern w:val="2"/>
          <w:sz w:val="24"/>
          <w:lang w:val="en-GB" w:eastAsia="en-GB"/>
        </w:rPr>
      </w:pPr>
      <w:hyperlink w:anchor="_Toc167969239" w:history="1">
        <w:r w:rsidR="00467E32" w:rsidRPr="00467E32">
          <w:rPr>
            <w:rStyle w:val="Hyperlink"/>
            <w:rFonts w:ascii="Tahoma" w:hAnsi="Tahoma" w:cs="Tahoma"/>
            <w:noProof/>
          </w:rPr>
          <w:t>1. Aims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_Toc167969239 \h </w:instrText>
        </w:r>
        <w:r w:rsidR="00467E32" w:rsidRPr="00467E32">
          <w:rPr>
            <w:noProof/>
            <w:webHidden/>
          </w:rPr>
        </w:r>
        <w:r w:rsidR="00467E32" w:rsidRPr="00467E32">
          <w:rPr>
            <w:noProof/>
            <w:webHidden/>
          </w:rPr>
          <w:fldChar w:fldCharType="separate"/>
        </w:r>
        <w:r w:rsidR="00DE0116">
          <w:rPr>
            <w:noProof/>
            <w:webHidden/>
          </w:rPr>
          <w:t>3</w:t>
        </w:r>
        <w:r w:rsidR="00467E32" w:rsidRPr="00467E32">
          <w:rPr>
            <w:noProof/>
            <w:webHidden/>
          </w:rPr>
          <w:fldChar w:fldCharType="end"/>
        </w:r>
      </w:hyperlink>
    </w:p>
    <w:p w14:paraId="3846ABA2" w14:textId="61BBBF13" w:rsidR="00467E32" w:rsidRPr="00467E32" w:rsidRDefault="00443DFC" w:rsidP="00492CAC">
      <w:pPr>
        <w:pStyle w:val="TOC1"/>
        <w:rPr>
          <w:rFonts w:eastAsia="Times New Roman"/>
          <w:noProof/>
          <w:kern w:val="2"/>
          <w:sz w:val="24"/>
          <w:lang w:val="en-GB" w:eastAsia="en-GB"/>
        </w:rPr>
      </w:pPr>
      <w:hyperlink w:anchor="_Toc167969240" w:history="1">
        <w:r w:rsidR="00467E32" w:rsidRPr="00467E32">
          <w:rPr>
            <w:rStyle w:val="Hyperlink"/>
            <w:rFonts w:ascii="Tahoma" w:hAnsi="Tahoma" w:cs="Tahoma"/>
            <w:noProof/>
          </w:rPr>
          <w:t>2. Legislation and statutory guidance</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_Toc167969240 \h </w:instrText>
        </w:r>
        <w:r w:rsidR="00467E32" w:rsidRPr="00467E32">
          <w:rPr>
            <w:noProof/>
            <w:webHidden/>
          </w:rPr>
        </w:r>
        <w:r w:rsidR="00467E32" w:rsidRPr="00467E32">
          <w:rPr>
            <w:noProof/>
            <w:webHidden/>
          </w:rPr>
          <w:fldChar w:fldCharType="separate"/>
        </w:r>
        <w:r w:rsidR="00DE0116">
          <w:rPr>
            <w:noProof/>
            <w:webHidden/>
          </w:rPr>
          <w:t>3</w:t>
        </w:r>
        <w:r w:rsidR="00467E32" w:rsidRPr="00467E32">
          <w:rPr>
            <w:noProof/>
            <w:webHidden/>
          </w:rPr>
          <w:fldChar w:fldCharType="end"/>
        </w:r>
      </w:hyperlink>
    </w:p>
    <w:p w14:paraId="0A332C5D" w14:textId="229D132F" w:rsidR="00467E32" w:rsidRPr="00467E32" w:rsidRDefault="00443DFC" w:rsidP="00492CAC">
      <w:pPr>
        <w:pStyle w:val="TOC1"/>
        <w:rPr>
          <w:rFonts w:eastAsia="Times New Roman"/>
          <w:noProof/>
          <w:kern w:val="2"/>
          <w:sz w:val="24"/>
          <w:lang w:val="en-GB" w:eastAsia="en-GB"/>
        </w:rPr>
      </w:pPr>
      <w:hyperlink w:anchor="_Toc167969241" w:history="1">
        <w:r w:rsidR="00467E32" w:rsidRPr="00467E32">
          <w:rPr>
            <w:rStyle w:val="Hyperlink"/>
            <w:rFonts w:ascii="Tahoma" w:hAnsi="Tahoma" w:cs="Tahoma"/>
            <w:noProof/>
          </w:rPr>
          <w:t>3. Definitions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_Toc167969241 \h </w:instrText>
        </w:r>
        <w:r w:rsidR="00467E32" w:rsidRPr="00467E32">
          <w:rPr>
            <w:noProof/>
            <w:webHidden/>
          </w:rPr>
        </w:r>
        <w:r w:rsidR="00467E32" w:rsidRPr="00467E32">
          <w:rPr>
            <w:noProof/>
            <w:webHidden/>
          </w:rPr>
          <w:fldChar w:fldCharType="separate"/>
        </w:r>
        <w:r w:rsidR="00DE0116">
          <w:rPr>
            <w:noProof/>
            <w:webHidden/>
          </w:rPr>
          <w:t>4</w:t>
        </w:r>
        <w:r w:rsidR="00467E32" w:rsidRPr="00467E32">
          <w:rPr>
            <w:noProof/>
            <w:webHidden/>
          </w:rPr>
          <w:fldChar w:fldCharType="end"/>
        </w:r>
      </w:hyperlink>
    </w:p>
    <w:p w14:paraId="68399C56" w14:textId="3121E0CB" w:rsidR="00467E32" w:rsidRPr="00467E32" w:rsidRDefault="00443DFC" w:rsidP="00492CAC">
      <w:pPr>
        <w:pStyle w:val="TOC1"/>
        <w:rPr>
          <w:rFonts w:eastAsia="Times New Roman"/>
          <w:noProof/>
          <w:kern w:val="2"/>
          <w:sz w:val="24"/>
          <w:lang w:val="en-GB" w:eastAsia="en-GB"/>
        </w:rPr>
      </w:pPr>
      <w:hyperlink w:anchor="_Toc167969242" w:history="1">
        <w:r w:rsidR="00467E32" w:rsidRPr="00467E32">
          <w:rPr>
            <w:rStyle w:val="Hyperlink"/>
            <w:rFonts w:ascii="Tahoma" w:hAnsi="Tahoma" w:cs="Tahoma"/>
            <w:noProof/>
          </w:rPr>
          <w:t>4. Equality statement</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_Toc167969242 \h </w:instrText>
        </w:r>
        <w:r w:rsidR="00467E32" w:rsidRPr="00467E32">
          <w:rPr>
            <w:noProof/>
            <w:webHidden/>
          </w:rPr>
        </w:r>
        <w:r w:rsidR="00467E32" w:rsidRPr="00467E32">
          <w:rPr>
            <w:noProof/>
            <w:webHidden/>
          </w:rPr>
          <w:fldChar w:fldCharType="separate"/>
        </w:r>
        <w:r w:rsidR="00DE0116">
          <w:rPr>
            <w:noProof/>
            <w:webHidden/>
          </w:rPr>
          <w:t>5</w:t>
        </w:r>
        <w:r w:rsidR="00467E32" w:rsidRPr="00467E32">
          <w:rPr>
            <w:noProof/>
            <w:webHidden/>
          </w:rPr>
          <w:fldChar w:fldCharType="end"/>
        </w:r>
      </w:hyperlink>
    </w:p>
    <w:p w14:paraId="052F840F" w14:textId="18B3E3F7" w:rsidR="00467E32" w:rsidRPr="00467E32" w:rsidRDefault="00443DFC" w:rsidP="00492CAC">
      <w:pPr>
        <w:pStyle w:val="TOC1"/>
        <w:rPr>
          <w:rFonts w:eastAsia="Times New Roman"/>
          <w:noProof/>
          <w:kern w:val="2"/>
          <w:sz w:val="24"/>
          <w:lang w:val="en-GB" w:eastAsia="en-GB"/>
        </w:rPr>
      </w:pPr>
      <w:hyperlink w:anchor="_Toc167969243" w:history="1">
        <w:r w:rsidR="00467E32" w:rsidRPr="00467E32">
          <w:rPr>
            <w:rStyle w:val="Hyperlink"/>
            <w:rFonts w:ascii="Tahoma" w:hAnsi="Tahoma" w:cs="Tahoma"/>
            <w:noProof/>
          </w:rPr>
          <w:t>5. Roles and responsibilities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_Toc167969243 \h </w:instrText>
        </w:r>
        <w:r w:rsidR="00467E32" w:rsidRPr="00467E32">
          <w:rPr>
            <w:noProof/>
            <w:webHidden/>
          </w:rPr>
        </w:r>
        <w:r w:rsidR="00467E32" w:rsidRPr="00467E32">
          <w:rPr>
            <w:noProof/>
            <w:webHidden/>
          </w:rPr>
          <w:fldChar w:fldCharType="separate"/>
        </w:r>
        <w:r w:rsidR="00DE0116">
          <w:rPr>
            <w:noProof/>
            <w:webHidden/>
          </w:rPr>
          <w:t>5</w:t>
        </w:r>
        <w:r w:rsidR="00467E32" w:rsidRPr="00467E32">
          <w:rPr>
            <w:noProof/>
            <w:webHidden/>
          </w:rPr>
          <w:fldChar w:fldCharType="end"/>
        </w:r>
      </w:hyperlink>
    </w:p>
    <w:p w14:paraId="0AE9EDBF" w14:textId="6F646A70" w:rsidR="00467E32" w:rsidRPr="00467E32" w:rsidRDefault="00443DFC" w:rsidP="00492CAC">
      <w:pPr>
        <w:pStyle w:val="TOC1"/>
        <w:rPr>
          <w:rFonts w:eastAsia="Times New Roman"/>
          <w:noProof/>
          <w:kern w:val="2"/>
          <w:sz w:val="24"/>
          <w:lang w:val="en-GB" w:eastAsia="en-GB"/>
        </w:rPr>
      </w:pPr>
      <w:hyperlink w:anchor="_Toc167969244" w:history="1">
        <w:r w:rsidR="00467E32" w:rsidRPr="00467E32">
          <w:rPr>
            <w:rStyle w:val="Hyperlink"/>
            <w:rFonts w:ascii="Tahoma" w:hAnsi="Tahoma" w:cs="Tahoma"/>
            <w:noProof/>
          </w:rPr>
          <w:t>6. Confidentiality</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_Toc167969244 \h </w:instrText>
        </w:r>
        <w:r w:rsidR="00467E32" w:rsidRPr="00467E32">
          <w:rPr>
            <w:noProof/>
            <w:webHidden/>
          </w:rPr>
        </w:r>
        <w:r w:rsidR="00467E32" w:rsidRPr="00467E32">
          <w:rPr>
            <w:noProof/>
            <w:webHidden/>
          </w:rPr>
          <w:fldChar w:fldCharType="separate"/>
        </w:r>
        <w:r w:rsidR="00DE0116">
          <w:rPr>
            <w:noProof/>
            <w:webHidden/>
          </w:rPr>
          <w:t>9</w:t>
        </w:r>
        <w:r w:rsidR="00467E32" w:rsidRPr="00467E32">
          <w:rPr>
            <w:noProof/>
            <w:webHidden/>
          </w:rPr>
          <w:fldChar w:fldCharType="end"/>
        </w:r>
      </w:hyperlink>
    </w:p>
    <w:p w14:paraId="4B527800" w14:textId="0E8AA16C" w:rsidR="00467E32" w:rsidRPr="00467E32" w:rsidRDefault="00443DFC" w:rsidP="00492CAC">
      <w:pPr>
        <w:pStyle w:val="TOC1"/>
        <w:rPr>
          <w:rFonts w:eastAsia="Times New Roman"/>
          <w:noProof/>
          <w:kern w:val="2"/>
          <w:sz w:val="24"/>
          <w:lang w:val="en-GB" w:eastAsia="en-GB"/>
        </w:rPr>
      </w:pPr>
      <w:hyperlink w:anchor="_Toc167969245" w:history="1">
        <w:r w:rsidR="00467E32" w:rsidRPr="00467E32">
          <w:rPr>
            <w:rStyle w:val="Hyperlink"/>
            <w:rFonts w:ascii="Tahoma" w:hAnsi="Tahoma" w:cs="Tahoma"/>
            <w:noProof/>
          </w:rPr>
          <w:t>7. Recognising abuse and taking action</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_Toc167969245 \h </w:instrText>
        </w:r>
        <w:r w:rsidR="00467E32" w:rsidRPr="00467E32">
          <w:rPr>
            <w:noProof/>
            <w:webHidden/>
          </w:rPr>
        </w:r>
        <w:r w:rsidR="00467E32" w:rsidRPr="00467E32">
          <w:rPr>
            <w:noProof/>
            <w:webHidden/>
          </w:rPr>
          <w:fldChar w:fldCharType="separate"/>
        </w:r>
        <w:r w:rsidR="00DE0116">
          <w:rPr>
            <w:noProof/>
            <w:webHidden/>
          </w:rPr>
          <w:t>10</w:t>
        </w:r>
        <w:r w:rsidR="00467E32" w:rsidRPr="00467E32">
          <w:rPr>
            <w:noProof/>
            <w:webHidden/>
          </w:rPr>
          <w:fldChar w:fldCharType="end"/>
        </w:r>
      </w:hyperlink>
    </w:p>
    <w:p w14:paraId="35D27A02" w14:textId="23FB375B" w:rsidR="00467E32" w:rsidRPr="00467E32" w:rsidRDefault="00443DFC" w:rsidP="00492CAC">
      <w:pPr>
        <w:pStyle w:val="TOC1"/>
        <w:rPr>
          <w:rFonts w:eastAsia="Times New Roman"/>
          <w:noProof/>
          <w:kern w:val="2"/>
          <w:sz w:val="24"/>
          <w:lang w:val="en-GB" w:eastAsia="en-GB"/>
        </w:rPr>
      </w:pPr>
      <w:hyperlink w:anchor="_Toc167969246" w:history="1">
        <w:r w:rsidR="00467E32" w:rsidRPr="00467E32">
          <w:rPr>
            <w:rStyle w:val="Hyperlink"/>
            <w:rFonts w:ascii="Tahoma" w:hAnsi="Tahoma" w:cs="Tahoma"/>
            <w:noProof/>
          </w:rPr>
          <w:t>8. Online safety and the use of mobile technology</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_Toc167969246 \h </w:instrText>
        </w:r>
        <w:r w:rsidR="00467E32" w:rsidRPr="00467E32">
          <w:rPr>
            <w:noProof/>
            <w:webHidden/>
          </w:rPr>
        </w:r>
        <w:r w:rsidR="00467E32" w:rsidRPr="00467E32">
          <w:rPr>
            <w:noProof/>
            <w:webHidden/>
          </w:rPr>
          <w:fldChar w:fldCharType="separate"/>
        </w:r>
        <w:r w:rsidR="00DE0116">
          <w:rPr>
            <w:noProof/>
            <w:webHidden/>
          </w:rPr>
          <w:t>19</w:t>
        </w:r>
        <w:r w:rsidR="00467E32" w:rsidRPr="00467E32">
          <w:rPr>
            <w:noProof/>
            <w:webHidden/>
          </w:rPr>
          <w:fldChar w:fldCharType="end"/>
        </w:r>
      </w:hyperlink>
    </w:p>
    <w:p w14:paraId="669F68AE" w14:textId="208021B7" w:rsidR="00467E32" w:rsidRPr="00467E32" w:rsidRDefault="00443DFC" w:rsidP="00492CAC">
      <w:pPr>
        <w:pStyle w:val="TOC1"/>
        <w:rPr>
          <w:rFonts w:eastAsia="Times New Roman"/>
          <w:noProof/>
          <w:kern w:val="2"/>
          <w:sz w:val="24"/>
          <w:lang w:val="en-GB" w:eastAsia="en-GB"/>
        </w:rPr>
      </w:pPr>
      <w:hyperlink w:anchor="_Toc167969247" w:history="1">
        <w:r w:rsidR="00467E32" w:rsidRPr="00467E32">
          <w:rPr>
            <w:rStyle w:val="Hyperlink"/>
            <w:rFonts w:ascii="Tahoma" w:hAnsi="Tahoma" w:cs="Tahoma"/>
            <w:noProof/>
          </w:rPr>
          <w:t>9. Notifying parents or carers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_Toc167969247 \h </w:instrText>
        </w:r>
        <w:r w:rsidR="00467E32" w:rsidRPr="00467E32">
          <w:rPr>
            <w:noProof/>
            <w:webHidden/>
          </w:rPr>
        </w:r>
        <w:r w:rsidR="00467E32" w:rsidRPr="00467E32">
          <w:rPr>
            <w:noProof/>
            <w:webHidden/>
          </w:rPr>
          <w:fldChar w:fldCharType="separate"/>
        </w:r>
        <w:r w:rsidR="00DE0116">
          <w:rPr>
            <w:noProof/>
            <w:webHidden/>
          </w:rPr>
          <w:t>21</w:t>
        </w:r>
        <w:r w:rsidR="00467E32" w:rsidRPr="00467E32">
          <w:rPr>
            <w:noProof/>
            <w:webHidden/>
          </w:rPr>
          <w:fldChar w:fldCharType="end"/>
        </w:r>
      </w:hyperlink>
    </w:p>
    <w:p w14:paraId="0C7FBFC5" w14:textId="2C1E949B" w:rsidR="00467E32" w:rsidRPr="00467E32" w:rsidRDefault="00443DFC" w:rsidP="00492CAC">
      <w:pPr>
        <w:pStyle w:val="TOC1"/>
        <w:rPr>
          <w:rFonts w:eastAsia="Times New Roman"/>
          <w:noProof/>
          <w:kern w:val="2"/>
          <w:sz w:val="24"/>
          <w:lang w:val="en-GB" w:eastAsia="en-GB"/>
        </w:rPr>
      </w:pPr>
      <w:hyperlink w:anchor="_Toc167969248" w:history="1">
        <w:r w:rsidR="00467E32" w:rsidRPr="00467E32">
          <w:rPr>
            <w:rStyle w:val="Hyperlink"/>
            <w:rFonts w:ascii="Tahoma" w:hAnsi="Tahoma" w:cs="Tahoma"/>
            <w:noProof/>
          </w:rPr>
          <w:t>10. Pupils with special educational needs, disabilities or health issues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_Toc167969248 \h </w:instrText>
        </w:r>
        <w:r w:rsidR="00467E32" w:rsidRPr="00467E32">
          <w:rPr>
            <w:noProof/>
            <w:webHidden/>
          </w:rPr>
        </w:r>
        <w:r w:rsidR="00467E32" w:rsidRPr="00467E32">
          <w:rPr>
            <w:noProof/>
            <w:webHidden/>
          </w:rPr>
          <w:fldChar w:fldCharType="separate"/>
        </w:r>
        <w:r w:rsidR="00DE0116">
          <w:rPr>
            <w:noProof/>
            <w:webHidden/>
          </w:rPr>
          <w:t>21</w:t>
        </w:r>
        <w:r w:rsidR="00467E32" w:rsidRPr="00467E32">
          <w:rPr>
            <w:noProof/>
            <w:webHidden/>
          </w:rPr>
          <w:fldChar w:fldCharType="end"/>
        </w:r>
      </w:hyperlink>
    </w:p>
    <w:p w14:paraId="1BEC92E7" w14:textId="71B1A669" w:rsidR="00467E32" w:rsidRPr="00467E32" w:rsidRDefault="00443DFC" w:rsidP="00492CAC">
      <w:pPr>
        <w:pStyle w:val="TOC1"/>
        <w:rPr>
          <w:rFonts w:eastAsia="Times New Roman"/>
          <w:noProof/>
          <w:kern w:val="2"/>
          <w:sz w:val="24"/>
          <w:lang w:val="en-GB" w:eastAsia="en-GB"/>
        </w:rPr>
      </w:pPr>
      <w:hyperlink w:anchor="_Toc167969249" w:history="1">
        <w:r w:rsidR="00467E32" w:rsidRPr="00467E32">
          <w:rPr>
            <w:rStyle w:val="Hyperlink"/>
            <w:rFonts w:ascii="Tahoma" w:hAnsi="Tahoma" w:cs="Tahoma"/>
            <w:noProof/>
          </w:rPr>
          <w:t>11. Pupils with a social worker</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_Toc167969249 \h </w:instrText>
        </w:r>
        <w:r w:rsidR="00467E32" w:rsidRPr="00467E32">
          <w:rPr>
            <w:noProof/>
            <w:webHidden/>
          </w:rPr>
        </w:r>
        <w:r w:rsidR="00467E32" w:rsidRPr="00467E32">
          <w:rPr>
            <w:noProof/>
            <w:webHidden/>
          </w:rPr>
          <w:fldChar w:fldCharType="separate"/>
        </w:r>
        <w:r w:rsidR="00DE0116">
          <w:rPr>
            <w:noProof/>
            <w:webHidden/>
          </w:rPr>
          <w:t>22</w:t>
        </w:r>
        <w:r w:rsidR="00467E32" w:rsidRPr="00467E32">
          <w:rPr>
            <w:noProof/>
            <w:webHidden/>
          </w:rPr>
          <w:fldChar w:fldCharType="end"/>
        </w:r>
      </w:hyperlink>
    </w:p>
    <w:p w14:paraId="5DCC7372" w14:textId="7C7C2118" w:rsidR="00467E32" w:rsidRPr="00467E32" w:rsidRDefault="00443DFC" w:rsidP="00492CAC">
      <w:pPr>
        <w:pStyle w:val="TOC1"/>
        <w:rPr>
          <w:rFonts w:eastAsia="Times New Roman"/>
          <w:noProof/>
          <w:kern w:val="2"/>
          <w:sz w:val="24"/>
          <w:lang w:val="en-GB" w:eastAsia="en-GB"/>
        </w:rPr>
      </w:pPr>
      <w:hyperlink w:anchor="_Toc167969250" w:history="1">
        <w:r w:rsidR="00467E32" w:rsidRPr="00467E32">
          <w:rPr>
            <w:rStyle w:val="Hyperlink"/>
            <w:rFonts w:ascii="Tahoma" w:hAnsi="Tahoma" w:cs="Tahoma"/>
            <w:noProof/>
          </w:rPr>
          <w:t>12. Looked-after and previously looked-after children</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_Toc167969250 \h </w:instrText>
        </w:r>
        <w:r w:rsidR="00467E32" w:rsidRPr="00467E32">
          <w:rPr>
            <w:noProof/>
            <w:webHidden/>
          </w:rPr>
        </w:r>
        <w:r w:rsidR="00467E32" w:rsidRPr="00467E32">
          <w:rPr>
            <w:noProof/>
            <w:webHidden/>
          </w:rPr>
          <w:fldChar w:fldCharType="separate"/>
        </w:r>
        <w:r w:rsidR="00DE0116">
          <w:rPr>
            <w:noProof/>
            <w:webHidden/>
          </w:rPr>
          <w:t>22</w:t>
        </w:r>
        <w:r w:rsidR="00467E32" w:rsidRPr="00467E32">
          <w:rPr>
            <w:noProof/>
            <w:webHidden/>
          </w:rPr>
          <w:fldChar w:fldCharType="end"/>
        </w:r>
      </w:hyperlink>
    </w:p>
    <w:p w14:paraId="0775B9DA" w14:textId="69469D22" w:rsidR="00467E32" w:rsidRPr="00467E32" w:rsidRDefault="00443DFC" w:rsidP="00492CAC">
      <w:pPr>
        <w:pStyle w:val="TOC1"/>
        <w:rPr>
          <w:rFonts w:eastAsia="Times New Roman"/>
          <w:noProof/>
          <w:kern w:val="2"/>
          <w:sz w:val="24"/>
          <w:lang w:val="en-GB" w:eastAsia="en-GB"/>
        </w:rPr>
      </w:pPr>
      <w:hyperlink w:anchor="_Toc167969251" w:history="1">
        <w:r w:rsidR="00467E32" w:rsidRPr="00467E32">
          <w:rPr>
            <w:rStyle w:val="Hyperlink"/>
            <w:rFonts w:ascii="Tahoma" w:hAnsi="Tahoma" w:cs="Tahoma"/>
            <w:noProof/>
          </w:rPr>
          <w:t>13. Pupils who are lesbian, gay, bisexual or gender questioning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_Toc167969251 \h </w:instrText>
        </w:r>
        <w:r w:rsidR="00467E32" w:rsidRPr="00467E32">
          <w:rPr>
            <w:noProof/>
            <w:webHidden/>
          </w:rPr>
        </w:r>
        <w:r w:rsidR="00467E32" w:rsidRPr="00467E32">
          <w:rPr>
            <w:noProof/>
            <w:webHidden/>
          </w:rPr>
          <w:fldChar w:fldCharType="separate"/>
        </w:r>
        <w:r w:rsidR="00DE0116">
          <w:rPr>
            <w:noProof/>
            <w:webHidden/>
          </w:rPr>
          <w:t>22</w:t>
        </w:r>
        <w:r w:rsidR="00467E32" w:rsidRPr="00467E32">
          <w:rPr>
            <w:noProof/>
            <w:webHidden/>
          </w:rPr>
          <w:fldChar w:fldCharType="end"/>
        </w:r>
      </w:hyperlink>
    </w:p>
    <w:p w14:paraId="4A67A714" w14:textId="0D85376D" w:rsidR="00467E32" w:rsidRPr="00467E32" w:rsidRDefault="00443DFC" w:rsidP="00492CAC">
      <w:pPr>
        <w:pStyle w:val="TOC1"/>
        <w:rPr>
          <w:rFonts w:eastAsia="Times New Roman"/>
          <w:noProof/>
          <w:kern w:val="2"/>
          <w:sz w:val="24"/>
          <w:lang w:val="en-GB" w:eastAsia="en-GB"/>
        </w:rPr>
      </w:pPr>
      <w:hyperlink w:anchor="_Toc167969252" w:history="1">
        <w:r w:rsidR="00467E32" w:rsidRPr="00467E32">
          <w:rPr>
            <w:rStyle w:val="Hyperlink"/>
            <w:rFonts w:ascii="Tahoma" w:hAnsi="Tahoma" w:cs="Tahoma"/>
            <w:noProof/>
          </w:rPr>
          <w:t>14. Complaints and concerns about school safeguarding policies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_Toc167969252 \h </w:instrText>
        </w:r>
        <w:r w:rsidR="00467E32" w:rsidRPr="00467E32">
          <w:rPr>
            <w:noProof/>
            <w:webHidden/>
          </w:rPr>
        </w:r>
        <w:r w:rsidR="00467E32" w:rsidRPr="00467E32">
          <w:rPr>
            <w:noProof/>
            <w:webHidden/>
          </w:rPr>
          <w:fldChar w:fldCharType="separate"/>
        </w:r>
        <w:r w:rsidR="00DE0116">
          <w:rPr>
            <w:noProof/>
            <w:webHidden/>
          </w:rPr>
          <w:t>23</w:t>
        </w:r>
        <w:r w:rsidR="00467E32" w:rsidRPr="00467E32">
          <w:rPr>
            <w:noProof/>
            <w:webHidden/>
          </w:rPr>
          <w:fldChar w:fldCharType="end"/>
        </w:r>
      </w:hyperlink>
    </w:p>
    <w:p w14:paraId="05817DAA" w14:textId="43E3018C" w:rsidR="00467E32" w:rsidRPr="00467E32" w:rsidRDefault="00443DFC" w:rsidP="00492CAC">
      <w:pPr>
        <w:pStyle w:val="TOC1"/>
        <w:rPr>
          <w:rFonts w:eastAsia="Times New Roman"/>
          <w:noProof/>
          <w:kern w:val="2"/>
          <w:sz w:val="24"/>
          <w:lang w:val="en-GB" w:eastAsia="en-GB"/>
        </w:rPr>
      </w:pPr>
      <w:hyperlink w:anchor="_Toc167969253" w:history="1">
        <w:r w:rsidR="00467E32" w:rsidRPr="00467E32">
          <w:rPr>
            <w:rStyle w:val="Hyperlink"/>
            <w:rFonts w:ascii="Tahoma" w:hAnsi="Tahoma" w:cs="Tahoma"/>
            <w:noProof/>
          </w:rPr>
          <w:t>15. Record-keeping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_Toc167969253 \h </w:instrText>
        </w:r>
        <w:r w:rsidR="00467E32" w:rsidRPr="00467E32">
          <w:rPr>
            <w:noProof/>
            <w:webHidden/>
          </w:rPr>
        </w:r>
        <w:r w:rsidR="00467E32" w:rsidRPr="00467E32">
          <w:rPr>
            <w:noProof/>
            <w:webHidden/>
          </w:rPr>
          <w:fldChar w:fldCharType="separate"/>
        </w:r>
        <w:r w:rsidR="00DE0116">
          <w:rPr>
            <w:noProof/>
            <w:webHidden/>
          </w:rPr>
          <w:t>23</w:t>
        </w:r>
        <w:r w:rsidR="00467E32" w:rsidRPr="00467E32">
          <w:rPr>
            <w:noProof/>
            <w:webHidden/>
          </w:rPr>
          <w:fldChar w:fldCharType="end"/>
        </w:r>
      </w:hyperlink>
    </w:p>
    <w:p w14:paraId="53BE9C9A" w14:textId="2285F34F" w:rsidR="00467E32" w:rsidRPr="00467E32" w:rsidRDefault="00443DFC" w:rsidP="00492CAC">
      <w:pPr>
        <w:pStyle w:val="TOC1"/>
        <w:rPr>
          <w:rFonts w:eastAsia="Times New Roman"/>
          <w:noProof/>
          <w:kern w:val="2"/>
          <w:sz w:val="24"/>
          <w:lang w:val="en-GB" w:eastAsia="en-GB"/>
        </w:rPr>
      </w:pPr>
      <w:hyperlink w:anchor="_Toc167969254" w:history="1">
        <w:r w:rsidR="00467E32" w:rsidRPr="00467E32">
          <w:rPr>
            <w:rStyle w:val="Hyperlink"/>
            <w:rFonts w:ascii="Tahoma" w:hAnsi="Tahoma" w:cs="Tahoma"/>
            <w:noProof/>
          </w:rPr>
          <w:t>16. Training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_Toc167969254 \h </w:instrText>
        </w:r>
        <w:r w:rsidR="00467E32" w:rsidRPr="00467E32">
          <w:rPr>
            <w:noProof/>
            <w:webHidden/>
          </w:rPr>
        </w:r>
        <w:r w:rsidR="00467E32" w:rsidRPr="00467E32">
          <w:rPr>
            <w:noProof/>
            <w:webHidden/>
          </w:rPr>
          <w:fldChar w:fldCharType="separate"/>
        </w:r>
        <w:r w:rsidR="00DE0116">
          <w:rPr>
            <w:noProof/>
            <w:webHidden/>
          </w:rPr>
          <w:t>24</w:t>
        </w:r>
        <w:r w:rsidR="00467E32" w:rsidRPr="00467E32">
          <w:rPr>
            <w:noProof/>
            <w:webHidden/>
          </w:rPr>
          <w:fldChar w:fldCharType="end"/>
        </w:r>
      </w:hyperlink>
    </w:p>
    <w:p w14:paraId="528AA27A" w14:textId="68568B9D" w:rsidR="00467E32" w:rsidRPr="00467E32" w:rsidRDefault="00443DFC" w:rsidP="00492CAC">
      <w:pPr>
        <w:pStyle w:val="TOC1"/>
        <w:rPr>
          <w:rFonts w:eastAsia="Times New Roman"/>
          <w:noProof/>
          <w:kern w:val="2"/>
          <w:sz w:val="24"/>
          <w:lang w:val="en-GB" w:eastAsia="en-GB"/>
        </w:rPr>
      </w:pPr>
      <w:hyperlink w:anchor="_Toc167969255" w:history="1">
        <w:r w:rsidR="00467E32" w:rsidRPr="00467E32">
          <w:rPr>
            <w:rStyle w:val="Hyperlink"/>
            <w:rFonts w:ascii="Tahoma" w:hAnsi="Tahoma" w:cs="Tahoma"/>
            <w:noProof/>
          </w:rPr>
          <w:t>17. Monitoring arrangements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_Toc167969255 \h </w:instrText>
        </w:r>
        <w:r w:rsidR="00467E32" w:rsidRPr="00467E32">
          <w:rPr>
            <w:noProof/>
            <w:webHidden/>
          </w:rPr>
        </w:r>
        <w:r w:rsidR="00467E32" w:rsidRPr="00467E32">
          <w:rPr>
            <w:noProof/>
            <w:webHidden/>
          </w:rPr>
          <w:fldChar w:fldCharType="separate"/>
        </w:r>
        <w:r w:rsidR="00DE0116">
          <w:rPr>
            <w:noProof/>
            <w:webHidden/>
          </w:rPr>
          <w:t>25</w:t>
        </w:r>
        <w:r w:rsidR="00467E32" w:rsidRPr="00467E32">
          <w:rPr>
            <w:noProof/>
            <w:webHidden/>
          </w:rPr>
          <w:fldChar w:fldCharType="end"/>
        </w:r>
      </w:hyperlink>
    </w:p>
    <w:p w14:paraId="2B87F6B1" w14:textId="68B226EF" w:rsidR="00467E32" w:rsidRPr="00467E32" w:rsidRDefault="00443DFC" w:rsidP="00492CAC">
      <w:pPr>
        <w:pStyle w:val="TOC1"/>
        <w:rPr>
          <w:rFonts w:eastAsia="Times New Roman"/>
          <w:noProof/>
          <w:kern w:val="2"/>
          <w:sz w:val="24"/>
          <w:lang w:val="en-GB" w:eastAsia="en-GB"/>
        </w:rPr>
      </w:pPr>
      <w:hyperlink w:anchor="_Toc167969256" w:history="1">
        <w:r w:rsidR="00467E32" w:rsidRPr="00467E32">
          <w:rPr>
            <w:rStyle w:val="Hyperlink"/>
            <w:rFonts w:ascii="Tahoma" w:hAnsi="Tahoma" w:cs="Tahoma"/>
            <w:noProof/>
          </w:rPr>
          <w:t>18. Links with other policies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_Toc167969256 \h </w:instrText>
        </w:r>
        <w:r w:rsidR="00467E32" w:rsidRPr="00467E32">
          <w:rPr>
            <w:noProof/>
            <w:webHidden/>
          </w:rPr>
        </w:r>
        <w:r w:rsidR="00467E32" w:rsidRPr="00467E32">
          <w:rPr>
            <w:noProof/>
            <w:webHidden/>
          </w:rPr>
          <w:fldChar w:fldCharType="separate"/>
        </w:r>
        <w:r w:rsidR="00DE0116">
          <w:rPr>
            <w:noProof/>
            <w:webHidden/>
          </w:rPr>
          <w:t>25</w:t>
        </w:r>
        <w:r w:rsidR="00467E32" w:rsidRPr="00467E32">
          <w:rPr>
            <w:noProof/>
            <w:webHidden/>
          </w:rPr>
          <w:fldChar w:fldCharType="end"/>
        </w:r>
      </w:hyperlink>
    </w:p>
    <w:p w14:paraId="1A0FAC03" w14:textId="707C228D" w:rsidR="00467E32" w:rsidRPr="00467E32" w:rsidRDefault="00443DFC" w:rsidP="00467E32">
      <w:pPr>
        <w:pStyle w:val="TOC3"/>
        <w:tabs>
          <w:tab w:val="right" w:leader="dot" w:pos="9736"/>
        </w:tabs>
        <w:rPr>
          <w:rFonts w:ascii="Tahoma" w:eastAsia="Times New Roman" w:hAnsi="Tahoma" w:cs="Tahoma"/>
          <w:noProof/>
          <w:kern w:val="2"/>
          <w:sz w:val="24"/>
          <w:lang w:val="en-GB" w:eastAsia="en-GB"/>
        </w:rPr>
      </w:pPr>
      <w:hyperlink w:anchor="_Toc167969257" w:history="1">
        <w:r w:rsidR="00467E32" w:rsidRPr="00467E32">
          <w:rPr>
            <w:rStyle w:val="Hyperlink"/>
            <w:rFonts w:ascii="Tahoma" w:hAnsi="Tahoma" w:cs="Tahoma"/>
            <w:noProof/>
            <w:lang w:val="en-GB"/>
          </w:rPr>
          <w:t>Appendix 1: types of abuse</w:t>
        </w:r>
        <w:r w:rsidR="00467E32" w:rsidRPr="00467E32">
          <w:rPr>
            <w:rFonts w:ascii="Tahoma" w:hAnsi="Tahoma" w:cs="Tahoma"/>
            <w:noProof/>
            <w:webHidden/>
          </w:rPr>
          <w:tab/>
          <w:t>30</w:t>
        </w:r>
      </w:hyperlink>
    </w:p>
    <w:p w14:paraId="66469C0B" w14:textId="4C3F7DED" w:rsidR="00467E32" w:rsidRPr="00467E32" w:rsidRDefault="00443DFC" w:rsidP="00467E32">
      <w:pPr>
        <w:pStyle w:val="TOC3"/>
        <w:tabs>
          <w:tab w:val="right" w:leader="dot" w:pos="9736"/>
        </w:tabs>
        <w:rPr>
          <w:rFonts w:ascii="Tahoma" w:eastAsia="Times New Roman" w:hAnsi="Tahoma" w:cs="Tahoma"/>
          <w:noProof/>
          <w:kern w:val="2"/>
          <w:sz w:val="24"/>
          <w:lang w:val="en-GB" w:eastAsia="en-GB"/>
        </w:rPr>
      </w:pPr>
      <w:hyperlink w:anchor="_Toc167969258" w:history="1">
        <w:r w:rsidR="00467E32" w:rsidRPr="00467E32">
          <w:rPr>
            <w:rStyle w:val="Hyperlink"/>
            <w:rFonts w:ascii="Tahoma" w:hAnsi="Tahoma" w:cs="Tahoma"/>
            <w:noProof/>
            <w:lang w:val="en-GB"/>
          </w:rPr>
          <w:t>Appendix 2: safer recruitment and DBS checks – policy and procedures</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_Toc167969258 \h </w:instrText>
        </w:r>
        <w:r w:rsidR="00467E32" w:rsidRPr="00467E32">
          <w:rPr>
            <w:rFonts w:ascii="Tahoma" w:hAnsi="Tahoma" w:cs="Tahoma"/>
            <w:noProof/>
            <w:webHidden/>
          </w:rPr>
        </w:r>
        <w:r w:rsidR="00467E32" w:rsidRPr="00467E32">
          <w:rPr>
            <w:rFonts w:ascii="Tahoma" w:hAnsi="Tahoma" w:cs="Tahoma"/>
            <w:noProof/>
            <w:webHidden/>
          </w:rPr>
          <w:fldChar w:fldCharType="separate"/>
        </w:r>
        <w:r w:rsidR="00DE0116">
          <w:rPr>
            <w:rFonts w:ascii="Tahoma" w:hAnsi="Tahoma" w:cs="Tahoma"/>
            <w:noProof/>
            <w:webHidden/>
          </w:rPr>
          <w:t>27</w:t>
        </w:r>
        <w:r w:rsidR="00467E32" w:rsidRPr="00467E32">
          <w:rPr>
            <w:rFonts w:ascii="Tahoma" w:hAnsi="Tahoma" w:cs="Tahoma"/>
            <w:noProof/>
            <w:webHidden/>
          </w:rPr>
          <w:fldChar w:fldCharType="end"/>
        </w:r>
      </w:hyperlink>
    </w:p>
    <w:p w14:paraId="3DDD5199" w14:textId="28C141B9" w:rsidR="00467E32" w:rsidRPr="00467E32" w:rsidRDefault="00443DFC" w:rsidP="00467E32">
      <w:pPr>
        <w:pStyle w:val="TOC3"/>
        <w:tabs>
          <w:tab w:val="right" w:leader="dot" w:pos="9736"/>
        </w:tabs>
        <w:rPr>
          <w:rFonts w:ascii="Tahoma" w:eastAsia="Times New Roman" w:hAnsi="Tahoma" w:cs="Tahoma"/>
          <w:noProof/>
          <w:kern w:val="2"/>
          <w:sz w:val="24"/>
          <w:lang w:val="en-GB" w:eastAsia="en-GB"/>
        </w:rPr>
      </w:pPr>
      <w:hyperlink w:anchor="_Toc167969259" w:history="1">
        <w:r w:rsidR="00467E32" w:rsidRPr="00467E32">
          <w:rPr>
            <w:rStyle w:val="Hyperlink"/>
            <w:rFonts w:ascii="Tahoma" w:hAnsi="Tahoma" w:cs="Tahoma"/>
            <w:noProof/>
            <w:lang w:val="en-GB"/>
          </w:rPr>
          <w:t>Appendix 3: allegations of abuse made against staff</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_Toc167969259 \h </w:instrText>
        </w:r>
        <w:r w:rsidR="00467E32" w:rsidRPr="00467E32">
          <w:rPr>
            <w:rFonts w:ascii="Tahoma" w:hAnsi="Tahoma" w:cs="Tahoma"/>
            <w:noProof/>
            <w:webHidden/>
          </w:rPr>
        </w:r>
        <w:r w:rsidR="00467E32" w:rsidRPr="00467E32">
          <w:rPr>
            <w:rFonts w:ascii="Tahoma" w:hAnsi="Tahoma" w:cs="Tahoma"/>
            <w:noProof/>
            <w:webHidden/>
          </w:rPr>
          <w:fldChar w:fldCharType="separate"/>
        </w:r>
        <w:r w:rsidR="00DE0116">
          <w:rPr>
            <w:rFonts w:ascii="Tahoma" w:hAnsi="Tahoma" w:cs="Tahoma"/>
            <w:noProof/>
            <w:webHidden/>
          </w:rPr>
          <w:t>32</w:t>
        </w:r>
        <w:r w:rsidR="00467E32" w:rsidRPr="00467E32">
          <w:rPr>
            <w:rFonts w:ascii="Tahoma" w:hAnsi="Tahoma" w:cs="Tahoma"/>
            <w:noProof/>
            <w:webHidden/>
          </w:rPr>
          <w:fldChar w:fldCharType="end"/>
        </w:r>
      </w:hyperlink>
    </w:p>
    <w:p w14:paraId="6E90413B" w14:textId="2A684D42" w:rsidR="00467E32" w:rsidRPr="00467E32" w:rsidRDefault="00443DFC" w:rsidP="00467E32">
      <w:pPr>
        <w:pStyle w:val="TOC3"/>
        <w:tabs>
          <w:tab w:val="right" w:leader="dot" w:pos="9736"/>
        </w:tabs>
        <w:rPr>
          <w:rFonts w:ascii="Tahoma" w:eastAsia="Times New Roman" w:hAnsi="Tahoma" w:cs="Tahoma"/>
          <w:noProof/>
          <w:kern w:val="2"/>
          <w:sz w:val="24"/>
          <w:lang w:val="en-GB" w:eastAsia="en-GB"/>
        </w:rPr>
      </w:pPr>
      <w:hyperlink w:anchor="_Toc167969260" w:history="1">
        <w:r w:rsidR="00467E32" w:rsidRPr="00467E32">
          <w:rPr>
            <w:rStyle w:val="Hyperlink"/>
            <w:rFonts w:ascii="Tahoma" w:hAnsi="Tahoma" w:cs="Tahoma"/>
            <w:noProof/>
            <w:lang w:val="en-GB"/>
          </w:rPr>
          <w:t>Appendix 4: specific safeguarding issues</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_Toc167969260 \h </w:instrText>
        </w:r>
        <w:r w:rsidR="00467E32" w:rsidRPr="00467E32">
          <w:rPr>
            <w:rFonts w:ascii="Tahoma" w:hAnsi="Tahoma" w:cs="Tahoma"/>
            <w:noProof/>
            <w:webHidden/>
          </w:rPr>
        </w:r>
        <w:r w:rsidR="00467E32" w:rsidRPr="00467E32">
          <w:rPr>
            <w:rFonts w:ascii="Tahoma" w:hAnsi="Tahoma" w:cs="Tahoma"/>
            <w:noProof/>
            <w:webHidden/>
          </w:rPr>
          <w:fldChar w:fldCharType="separate"/>
        </w:r>
        <w:r w:rsidR="00DE0116">
          <w:rPr>
            <w:rFonts w:ascii="Tahoma" w:hAnsi="Tahoma" w:cs="Tahoma"/>
            <w:noProof/>
            <w:webHidden/>
          </w:rPr>
          <w:t>39</w:t>
        </w:r>
        <w:r w:rsidR="00467E32" w:rsidRPr="00467E32">
          <w:rPr>
            <w:rFonts w:ascii="Tahoma" w:hAnsi="Tahoma" w:cs="Tahoma"/>
            <w:noProof/>
            <w:webHidden/>
          </w:rPr>
          <w:fldChar w:fldCharType="end"/>
        </w:r>
      </w:hyperlink>
    </w:p>
    <w:p w14:paraId="2F236ECB" w14:textId="77777777" w:rsidR="00467E32" w:rsidRPr="00467E32" w:rsidRDefault="00467E32" w:rsidP="00467E32">
      <w:pPr>
        <w:pStyle w:val="1bodycopy10pt"/>
        <w:rPr>
          <w:rFonts w:ascii="Tahoma" w:hAnsi="Tahoma" w:cs="Tahoma"/>
          <w:noProof/>
          <w:lang w:val="en-GB"/>
        </w:rPr>
      </w:pPr>
      <w:r w:rsidRPr="00467E32">
        <w:rPr>
          <w:rFonts w:ascii="Tahoma" w:hAnsi="Tahoma" w:cs="Tahoma"/>
          <w:noProof/>
          <w:szCs w:val="20"/>
          <w:lang w:val="en-GB"/>
        </w:rPr>
        <w:fldChar w:fldCharType="end"/>
      </w:r>
    </w:p>
    <w:p w14:paraId="7D5E2D0C" w14:textId="0CC380AC" w:rsidR="00467E32" w:rsidRPr="00467E32" w:rsidRDefault="00467E32" w:rsidP="00467E32">
      <w:pPr>
        <w:pStyle w:val="1bodycopy10pt"/>
        <w:rPr>
          <w:rFonts w:ascii="Tahoma" w:hAnsi="Tahoma" w:cs="Tahoma"/>
          <w:noProof/>
          <w:szCs w:val="20"/>
          <w:lang w:val="en-GB"/>
        </w:rPr>
      </w:pPr>
      <w:r w:rsidRPr="00467E32">
        <w:rPr>
          <w:rFonts w:ascii="Tahoma" w:hAnsi="Tahoma" w:cs="Tahoma"/>
          <w:noProof/>
          <w:lang w:val="en-GB" w:eastAsia="en-GB"/>
        </w:rPr>
        <mc:AlternateContent>
          <mc:Choice Requires="wps">
            <w:drawing>
              <wp:anchor distT="4294967294" distB="4294967294" distL="114300" distR="114300" simplePos="0" relativeHeight="251659264" behindDoc="0" locked="0" layoutInCell="1" allowOverlap="1" wp14:anchorId="4D6FED67" wp14:editId="0B2B074B">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477E8B6" id="Straight Connector 5"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bD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ecObA0okOKoPsh&#10;sY13jgT0kc2zTmPAhtI3bh8zU3F2h/DsxQ9kzm8GcL0s/b5cAoFMc0X1W0k+YLgWn1W0TBkdvufU&#10;DEdSsHOZy+U+F3lOTNDlYjpfLhfUoHiNVdBkiFwYIqbP0luWNy032mXJoIHTM6bcxCMlXzu/08aU&#10;sRvHRnp+9qkmZwgg9ykDibY2kB7oes7A9GRrkWKBRG90l8szEMb+uDGRnYCsNZ3NFh93hTNF3qbl&#10;rraAwzWvhK6mszqR8422LV/W+btVG5fRZfHujcFDubw7+u6yj6/yki8Kx5uHs/HenssQHn/a+hc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IVPxsP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14:paraId="20F31441" w14:textId="77777777" w:rsidR="00467E32" w:rsidRPr="00467E32" w:rsidRDefault="00467E32" w:rsidP="00467E32">
      <w:pPr>
        <w:pStyle w:val="Heading1"/>
        <w:rPr>
          <w:rFonts w:ascii="Tahoma" w:hAnsi="Tahoma" w:cs="Tahoma"/>
        </w:rPr>
      </w:pPr>
      <w:bookmarkStart w:id="1" w:name="_Toc167969238"/>
      <w:r w:rsidRPr="00467E32">
        <w:rPr>
          <w:rFonts w:ascii="Tahoma" w:hAnsi="Tahoma" w:cs="Tahoma"/>
          <w:color w:val="000000" w:themeColor="text1"/>
        </w:rPr>
        <w:t>Important contacts</w:t>
      </w:r>
      <w:bookmarkEnd w:id="1"/>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856"/>
        <w:gridCol w:w="2546"/>
        <w:gridCol w:w="3226"/>
      </w:tblGrid>
      <w:tr w:rsidR="00467E32" w:rsidRPr="00A240C0" w14:paraId="59D09305" w14:textId="77777777" w:rsidTr="00CC2F9B">
        <w:trPr>
          <w:cantSplit/>
          <w:tblHeader/>
        </w:trPr>
        <w:tc>
          <w:tcPr>
            <w:tcW w:w="385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85CD4DC"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Role/organisation</w:t>
            </w:r>
          </w:p>
        </w:tc>
        <w:tc>
          <w:tcPr>
            <w:tcW w:w="254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C5ECE32"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Name</w:t>
            </w:r>
          </w:p>
        </w:tc>
        <w:tc>
          <w:tcPr>
            <w:tcW w:w="322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C191893"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Contact details</w:t>
            </w:r>
          </w:p>
        </w:tc>
      </w:tr>
      <w:tr w:rsidR="00467E32" w:rsidRPr="00A240C0" w14:paraId="51E388B0" w14:textId="77777777" w:rsidTr="00CC2F9B">
        <w:trPr>
          <w:cantSplit/>
        </w:trPr>
        <w:tc>
          <w:tcPr>
            <w:tcW w:w="3856" w:type="dxa"/>
            <w:shd w:val="clear" w:color="auto" w:fill="auto"/>
            <w:vAlign w:val="center"/>
          </w:tcPr>
          <w:p w14:paraId="31A51BEE" w14:textId="77777777" w:rsidR="00467E32" w:rsidRPr="00A240C0" w:rsidRDefault="00467E32" w:rsidP="00B857B5">
            <w:pPr>
              <w:pStyle w:val="Tablecopybulleted"/>
              <w:numPr>
                <w:ilvl w:val="0"/>
                <w:numId w:val="0"/>
              </w:numPr>
              <w:rPr>
                <w:rFonts w:ascii="Tahoma" w:hAnsi="Tahoma" w:cs="Tahoma"/>
                <w:lang w:val="en-GB"/>
              </w:rPr>
            </w:pPr>
            <w:r w:rsidRPr="00A240C0">
              <w:rPr>
                <w:rFonts w:ascii="Tahoma" w:hAnsi="Tahoma" w:cs="Tahoma"/>
                <w:lang w:val="en-GB"/>
              </w:rPr>
              <w:t>Designated safeguarding lead (DSL)</w:t>
            </w:r>
          </w:p>
        </w:tc>
        <w:tc>
          <w:tcPr>
            <w:tcW w:w="2546" w:type="dxa"/>
          </w:tcPr>
          <w:p w14:paraId="262D4FA1" w14:textId="6E978220" w:rsidR="00467E32" w:rsidRPr="00A240C0" w:rsidRDefault="00A240C0" w:rsidP="6AF26B4B">
            <w:pPr>
              <w:pStyle w:val="Tablebodycopy"/>
              <w:rPr>
                <w:rFonts w:ascii="Tahoma" w:hAnsi="Tahoma" w:cs="Tahoma"/>
                <w:lang w:val="en-GB"/>
              </w:rPr>
            </w:pPr>
            <w:r w:rsidRPr="00A240C0">
              <w:rPr>
                <w:rFonts w:ascii="Tahoma" w:hAnsi="Tahoma" w:cs="Tahoma"/>
                <w:lang w:val="en-GB"/>
              </w:rPr>
              <w:t xml:space="preserve">Leonie Mison </w:t>
            </w:r>
          </w:p>
        </w:tc>
        <w:tc>
          <w:tcPr>
            <w:tcW w:w="3226" w:type="dxa"/>
          </w:tcPr>
          <w:p w14:paraId="3354A8FC" w14:textId="22F50465" w:rsidR="00A240C0" w:rsidRPr="00A240C0" w:rsidRDefault="00A240C0" w:rsidP="6AF26B4B">
            <w:pPr>
              <w:pStyle w:val="1bodycopy10pt"/>
              <w:rPr>
                <w:rFonts w:ascii="Tahoma" w:hAnsi="Tahoma" w:cs="Tahoma"/>
                <w:lang w:val="en-GB"/>
              </w:rPr>
            </w:pPr>
            <w:r w:rsidRPr="00A240C0">
              <w:rPr>
                <w:rFonts w:ascii="Tahoma" w:hAnsi="Tahoma" w:cs="Tahoma"/>
                <w:lang w:val="en-GB"/>
              </w:rPr>
              <w:t>lmison@st-marys-bromesberrow.gloucs.sch.uk</w:t>
            </w:r>
          </w:p>
        </w:tc>
      </w:tr>
      <w:tr w:rsidR="00467E32" w:rsidRPr="00A240C0" w14:paraId="4DF6F332" w14:textId="77777777" w:rsidTr="00CC2F9B">
        <w:trPr>
          <w:cantSplit/>
        </w:trPr>
        <w:tc>
          <w:tcPr>
            <w:tcW w:w="3856" w:type="dxa"/>
            <w:shd w:val="clear" w:color="auto" w:fill="auto"/>
            <w:vAlign w:val="center"/>
          </w:tcPr>
          <w:p w14:paraId="20FFAA2C" w14:textId="10A82B64" w:rsidR="00467E32" w:rsidRPr="00A240C0" w:rsidRDefault="6AF26B4B" w:rsidP="00B857B5">
            <w:pPr>
              <w:pStyle w:val="1bodycopy10pt"/>
              <w:rPr>
                <w:rFonts w:ascii="Tahoma" w:hAnsi="Tahoma" w:cs="Tahoma"/>
                <w:lang w:val="en-GB"/>
              </w:rPr>
            </w:pPr>
            <w:r w:rsidRPr="00A240C0">
              <w:rPr>
                <w:rFonts w:ascii="Tahoma" w:hAnsi="Tahoma" w:cs="Tahoma"/>
                <w:lang w:val="en-GB"/>
              </w:rPr>
              <w:t>Deputy DSLs</w:t>
            </w:r>
          </w:p>
        </w:tc>
        <w:tc>
          <w:tcPr>
            <w:tcW w:w="2546" w:type="dxa"/>
          </w:tcPr>
          <w:p w14:paraId="0B30127C" w14:textId="1F678233" w:rsidR="00467E32" w:rsidRPr="00A240C0" w:rsidRDefault="00A240C0" w:rsidP="00A240C0">
            <w:pPr>
              <w:pStyle w:val="Tablebodycopy"/>
              <w:rPr>
                <w:rFonts w:ascii="Tahoma" w:hAnsi="Tahoma" w:cs="Tahoma"/>
                <w:lang w:val="en-GB"/>
              </w:rPr>
            </w:pPr>
            <w:r w:rsidRPr="00A240C0">
              <w:rPr>
                <w:rFonts w:ascii="Tahoma" w:hAnsi="Tahoma" w:cs="Tahoma"/>
                <w:lang w:val="en-GB"/>
              </w:rPr>
              <w:t>Laura Hankins</w:t>
            </w:r>
          </w:p>
        </w:tc>
        <w:tc>
          <w:tcPr>
            <w:tcW w:w="3226" w:type="dxa"/>
          </w:tcPr>
          <w:p w14:paraId="4E41D0E0" w14:textId="0EA30F37" w:rsidR="00467E32" w:rsidRPr="00A240C0" w:rsidRDefault="00A240C0" w:rsidP="00A240C0">
            <w:pPr>
              <w:pStyle w:val="1bodycopy10pt"/>
              <w:spacing w:line="259" w:lineRule="auto"/>
              <w:rPr>
                <w:rFonts w:ascii="Tahoma" w:hAnsi="Tahoma" w:cs="Tahoma"/>
                <w:lang w:val="en-GB"/>
              </w:rPr>
            </w:pPr>
            <w:r w:rsidRPr="00A240C0">
              <w:rPr>
                <w:rFonts w:ascii="Tahoma" w:hAnsi="Tahoma" w:cs="Tahoma"/>
                <w:lang w:val="en-GB"/>
              </w:rPr>
              <w:t>head@at-marys-bromesberrow.gloucs.sch.uk</w:t>
            </w:r>
          </w:p>
        </w:tc>
      </w:tr>
      <w:tr w:rsidR="00467E32" w:rsidRPr="00A240C0" w14:paraId="0B30831F" w14:textId="77777777" w:rsidTr="00CC2F9B">
        <w:trPr>
          <w:cantSplit/>
        </w:trPr>
        <w:tc>
          <w:tcPr>
            <w:tcW w:w="3856" w:type="dxa"/>
            <w:shd w:val="clear" w:color="auto" w:fill="auto"/>
            <w:vAlign w:val="center"/>
          </w:tcPr>
          <w:p w14:paraId="15DCAC7E" w14:textId="77777777" w:rsidR="00467E32" w:rsidRPr="00A240C0" w:rsidRDefault="00467E32" w:rsidP="00467E32">
            <w:pPr>
              <w:pStyle w:val="1bodycopy10pt"/>
              <w:rPr>
                <w:rFonts w:ascii="Tahoma" w:hAnsi="Tahoma" w:cs="Tahoma"/>
                <w:lang w:val="en-GB"/>
              </w:rPr>
            </w:pPr>
            <w:r w:rsidRPr="00A240C0">
              <w:rPr>
                <w:rFonts w:ascii="Tahoma" w:hAnsi="Tahoma" w:cs="Tahoma"/>
                <w:lang w:val="en-GB"/>
              </w:rPr>
              <w:t>Local authority designated officer (LADO)</w:t>
            </w:r>
          </w:p>
        </w:tc>
        <w:tc>
          <w:tcPr>
            <w:tcW w:w="2546" w:type="dxa"/>
            <w:shd w:val="clear" w:color="auto" w:fill="auto"/>
          </w:tcPr>
          <w:p w14:paraId="4DD223C2" w14:textId="224647D3" w:rsidR="00467E32" w:rsidRPr="00A240C0" w:rsidRDefault="00467E32" w:rsidP="00467E32">
            <w:pPr>
              <w:pStyle w:val="Tablebodycopy"/>
              <w:rPr>
                <w:rFonts w:ascii="Tahoma" w:hAnsi="Tahoma" w:cs="Tahoma"/>
                <w:lang w:val="en-GB"/>
              </w:rPr>
            </w:pPr>
          </w:p>
        </w:tc>
        <w:tc>
          <w:tcPr>
            <w:tcW w:w="3226" w:type="dxa"/>
            <w:shd w:val="clear" w:color="auto" w:fill="auto"/>
          </w:tcPr>
          <w:p w14:paraId="11B295FB" w14:textId="71E03F10" w:rsidR="00467E32" w:rsidRPr="00A240C0" w:rsidRDefault="00467E32" w:rsidP="00CC2F9B">
            <w:pPr>
              <w:pStyle w:val="1bodycopy10pt"/>
              <w:rPr>
                <w:rFonts w:ascii="Tahoma" w:hAnsi="Tahoma" w:cs="Tahoma"/>
                <w:lang w:val="en-GB"/>
              </w:rPr>
            </w:pPr>
            <w:r w:rsidRPr="00A240C0">
              <w:rPr>
                <w:rFonts w:ascii="Tahoma" w:hAnsi="Tahoma" w:cs="Tahoma"/>
              </w:rPr>
              <w:t>01452 426994</w:t>
            </w:r>
            <w:r w:rsidR="00CC2F9B" w:rsidRPr="00A240C0">
              <w:rPr>
                <w:rFonts w:ascii="Tahoma" w:hAnsi="Tahoma" w:cs="Tahoma"/>
              </w:rPr>
              <w:t xml:space="preserve"> / </w:t>
            </w:r>
            <w:r w:rsidRPr="00A240C0">
              <w:rPr>
                <w:rFonts w:ascii="Tahoma" w:hAnsi="Tahoma" w:cs="Tahoma"/>
              </w:rPr>
              <w:t>01452 427762</w:t>
            </w:r>
          </w:p>
        </w:tc>
      </w:tr>
      <w:tr w:rsidR="00467E32" w:rsidRPr="00A240C0" w14:paraId="2AA01DA6" w14:textId="77777777" w:rsidTr="00CC2F9B">
        <w:trPr>
          <w:cantSplit/>
        </w:trPr>
        <w:tc>
          <w:tcPr>
            <w:tcW w:w="3856" w:type="dxa"/>
            <w:shd w:val="clear" w:color="auto" w:fill="auto"/>
            <w:vAlign w:val="center"/>
          </w:tcPr>
          <w:p w14:paraId="5F22F3EF" w14:textId="23170F3A" w:rsidR="00467E32" w:rsidRPr="00A240C0" w:rsidRDefault="00467E32" w:rsidP="00467E32">
            <w:pPr>
              <w:pStyle w:val="1bodycopy10pt"/>
              <w:rPr>
                <w:rFonts w:ascii="Tahoma" w:hAnsi="Tahoma" w:cs="Tahoma"/>
                <w:lang w:val="en-GB"/>
              </w:rPr>
            </w:pPr>
            <w:r w:rsidRPr="00A240C0">
              <w:rPr>
                <w:rFonts w:ascii="Tahoma" w:hAnsi="Tahoma" w:cs="Tahoma"/>
                <w:lang w:val="en-GB"/>
              </w:rPr>
              <w:t>Chair of local advisory board</w:t>
            </w:r>
          </w:p>
        </w:tc>
        <w:tc>
          <w:tcPr>
            <w:tcW w:w="2546" w:type="dxa"/>
          </w:tcPr>
          <w:p w14:paraId="5AF4F017" w14:textId="08BFD30C" w:rsidR="00467E32" w:rsidRPr="00A240C0" w:rsidRDefault="00A240C0" w:rsidP="00A240C0">
            <w:pPr>
              <w:pStyle w:val="Tablebodycopy"/>
              <w:rPr>
                <w:rFonts w:ascii="Tahoma" w:hAnsi="Tahoma" w:cs="Tahoma"/>
                <w:lang w:val="en-GB"/>
              </w:rPr>
            </w:pPr>
            <w:r w:rsidRPr="00A240C0">
              <w:rPr>
                <w:rFonts w:ascii="Tahoma" w:hAnsi="Tahoma" w:cs="Tahoma"/>
                <w:lang w:val="en-GB"/>
              </w:rPr>
              <w:t xml:space="preserve">Mel </w:t>
            </w:r>
            <w:proofErr w:type="spellStart"/>
            <w:r w:rsidRPr="00A240C0">
              <w:rPr>
                <w:rFonts w:ascii="Tahoma" w:hAnsi="Tahoma" w:cs="Tahoma"/>
                <w:lang w:val="en-GB"/>
              </w:rPr>
              <w:t>Orgee</w:t>
            </w:r>
            <w:proofErr w:type="spellEnd"/>
          </w:p>
        </w:tc>
        <w:tc>
          <w:tcPr>
            <w:tcW w:w="3226" w:type="dxa"/>
          </w:tcPr>
          <w:p w14:paraId="01AB7B26" w14:textId="2BC4EC6F" w:rsidR="00467E32" w:rsidRPr="00A240C0" w:rsidRDefault="00A240C0" w:rsidP="00A240C0">
            <w:pPr>
              <w:pStyle w:val="1bodycopy10pt"/>
              <w:rPr>
                <w:rFonts w:ascii="Tahoma" w:hAnsi="Tahoma" w:cs="Tahoma"/>
                <w:lang w:val="en-GB"/>
              </w:rPr>
            </w:pPr>
            <w:r w:rsidRPr="00A240C0">
              <w:rPr>
                <w:rFonts w:ascii="Tahoma" w:hAnsi="Tahoma" w:cs="Tahoma"/>
                <w:lang w:val="en-GB"/>
              </w:rPr>
              <w:t>chair@st-marys-bromesberrow.gloucs.sch.uk</w:t>
            </w:r>
          </w:p>
        </w:tc>
      </w:tr>
      <w:tr w:rsidR="00467E32" w:rsidRPr="00A240C0" w14:paraId="04CDD19C" w14:textId="77777777" w:rsidTr="00CC2F9B">
        <w:trPr>
          <w:cantSplit/>
        </w:trPr>
        <w:tc>
          <w:tcPr>
            <w:tcW w:w="3856" w:type="dxa"/>
            <w:shd w:val="clear" w:color="auto" w:fill="auto"/>
            <w:vAlign w:val="center"/>
          </w:tcPr>
          <w:p w14:paraId="18EFC31C" w14:textId="72999357" w:rsidR="00467E32" w:rsidRPr="00A240C0" w:rsidRDefault="00467E32" w:rsidP="00467E32">
            <w:pPr>
              <w:pStyle w:val="1bodycopy10pt"/>
              <w:rPr>
                <w:rFonts w:ascii="Tahoma" w:hAnsi="Tahoma" w:cs="Tahoma"/>
                <w:lang w:val="en-GB"/>
              </w:rPr>
            </w:pPr>
            <w:r w:rsidRPr="00A240C0">
              <w:rPr>
                <w:rFonts w:ascii="Tahoma" w:hAnsi="Tahoma" w:cs="Tahoma"/>
              </w:rPr>
              <w:t>Safeguarding Trustee</w:t>
            </w:r>
          </w:p>
        </w:tc>
        <w:tc>
          <w:tcPr>
            <w:tcW w:w="2546" w:type="dxa"/>
            <w:shd w:val="clear" w:color="auto" w:fill="auto"/>
          </w:tcPr>
          <w:p w14:paraId="411CC8B6" w14:textId="74E236AD" w:rsidR="00467E32" w:rsidRPr="00A240C0" w:rsidRDefault="00467E32" w:rsidP="00467E32">
            <w:pPr>
              <w:pStyle w:val="Tablebodycopy"/>
              <w:rPr>
                <w:rFonts w:ascii="Tahoma" w:hAnsi="Tahoma" w:cs="Tahoma"/>
                <w:lang w:val="en-GB"/>
              </w:rPr>
            </w:pPr>
            <w:r w:rsidRPr="00A240C0">
              <w:rPr>
                <w:rFonts w:ascii="Tahoma" w:hAnsi="Tahoma" w:cs="Tahoma"/>
                <w:lang w:val="en-GB"/>
              </w:rPr>
              <w:t>Janine Edwards</w:t>
            </w:r>
          </w:p>
        </w:tc>
        <w:tc>
          <w:tcPr>
            <w:tcW w:w="3226" w:type="dxa"/>
            <w:shd w:val="clear" w:color="auto" w:fill="auto"/>
          </w:tcPr>
          <w:p w14:paraId="084CC929" w14:textId="3FCE9D89" w:rsidR="00467E32" w:rsidRPr="00A240C0" w:rsidRDefault="00467E32" w:rsidP="00467E32">
            <w:pPr>
              <w:pStyle w:val="1bodycopy10pt"/>
              <w:rPr>
                <w:rFonts w:ascii="Tahoma" w:hAnsi="Tahoma" w:cs="Tahoma"/>
                <w:lang w:val="en-GB"/>
              </w:rPr>
            </w:pPr>
            <w:r w:rsidRPr="00A240C0">
              <w:rPr>
                <w:rFonts w:ascii="Tahoma" w:hAnsi="Tahoma" w:cs="Tahoma"/>
                <w:lang w:val="en-GB"/>
              </w:rPr>
              <w:t>01452 700446</w:t>
            </w:r>
          </w:p>
        </w:tc>
      </w:tr>
      <w:tr w:rsidR="00467E32" w:rsidRPr="00A240C0" w14:paraId="52BB2A97" w14:textId="77777777" w:rsidTr="00CC2F9B">
        <w:trPr>
          <w:cantSplit/>
        </w:trPr>
        <w:tc>
          <w:tcPr>
            <w:tcW w:w="3856" w:type="dxa"/>
            <w:shd w:val="clear" w:color="auto" w:fill="auto"/>
            <w:vAlign w:val="center"/>
          </w:tcPr>
          <w:p w14:paraId="4DB9DA60" w14:textId="08B6625A" w:rsidR="00467E32" w:rsidRPr="00A240C0" w:rsidRDefault="00467E32" w:rsidP="00467E32">
            <w:pPr>
              <w:pStyle w:val="1bodycopy10pt"/>
              <w:rPr>
                <w:rFonts w:ascii="Tahoma" w:hAnsi="Tahoma" w:cs="Tahoma"/>
                <w:lang w:val="en-GB"/>
              </w:rPr>
            </w:pPr>
            <w:r w:rsidRPr="00A240C0">
              <w:rPr>
                <w:rFonts w:ascii="Tahoma" w:hAnsi="Tahoma" w:cs="Tahoma"/>
              </w:rPr>
              <w:lastRenderedPageBreak/>
              <w:t>Safeguarding Local Advisor</w:t>
            </w:r>
          </w:p>
        </w:tc>
        <w:tc>
          <w:tcPr>
            <w:tcW w:w="2546" w:type="dxa"/>
          </w:tcPr>
          <w:p w14:paraId="6DFB814B" w14:textId="67BAEDC0" w:rsidR="00467E32" w:rsidRPr="00A240C0" w:rsidRDefault="00A240C0" w:rsidP="00A240C0">
            <w:pPr>
              <w:pStyle w:val="Tablebodycopy"/>
              <w:rPr>
                <w:rFonts w:ascii="Tahoma" w:hAnsi="Tahoma" w:cs="Tahoma"/>
                <w:lang w:val="en-GB"/>
              </w:rPr>
            </w:pPr>
            <w:r w:rsidRPr="00A240C0">
              <w:rPr>
                <w:rFonts w:ascii="Tahoma" w:hAnsi="Tahoma" w:cs="Tahoma"/>
                <w:lang w:val="en-GB"/>
              </w:rPr>
              <w:t xml:space="preserve">Mel </w:t>
            </w:r>
            <w:proofErr w:type="spellStart"/>
            <w:r w:rsidRPr="00A240C0">
              <w:rPr>
                <w:rFonts w:ascii="Tahoma" w:hAnsi="Tahoma" w:cs="Tahoma"/>
                <w:lang w:val="en-GB"/>
              </w:rPr>
              <w:t>Orgee</w:t>
            </w:r>
            <w:proofErr w:type="spellEnd"/>
          </w:p>
        </w:tc>
        <w:tc>
          <w:tcPr>
            <w:tcW w:w="3226" w:type="dxa"/>
          </w:tcPr>
          <w:p w14:paraId="649C1414" w14:textId="3FB95246" w:rsidR="00467E32" w:rsidRPr="00A240C0" w:rsidRDefault="00A240C0" w:rsidP="6AF26B4B">
            <w:pPr>
              <w:pStyle w:val="1bodycopy10pt"/>
              <w:rPr>
                <w:lang w:val="en-GB"/>
              </w:rPr>
            </w:pPr>
            <w:r w:rsidRPr="00A240C0">
              <w:rPr>
                <w:rFonts w:ascii="Tahoma" w:hAnsi="Tahoma" w:cs="Tahoma"/>
                <w:lang w:val="en-GB"/>
              </w:rPr>
              <w:t>chair@st-marys-bromesberrow.gloucs.sch.uk</w:t>
            </w:r>
          </w:p>
        </w:tc>
      </w:tr>
      <w:tr w:rsidR="00467E32" w:rsidRPr="00467E32" w14:paraId="3D27FB0A" w14:textId="77777777" w:rsidTr="00CC2F9B">
        <w:trPr>
          <w:cantSplit/>
        </w:trPr>
        <w:tc>
          <w:tcPr>
            <w:tcW w:w="3856" w:type="dxa"/>
            <w:shd w:val="clear" w:color="auto" w:fill="auto"/>
            <w:vAlign w:val="center"/>
          </w:tcPr>
          <w:p w14:paraId="5B9E2FAA" w14:textId="77777777" w:rsidR="00467E32" w:rsidRPr="00A240C0" w:rsidRDefault="00467E32" w:rsidP="00B857B5">
            <w:pPr>
              <w:pStyle w:val="1bodycopy10pt"/>
              <w:rPr>
                <w:rFonts w:ascii="Tahoma" w:hAnsi="Tahoma" w:cs="Tahoma"/>
                <w:lang w:val="en-GB"/>
              </w:rPr>
            </w:pPr>
            <w:r w:rsidRPr="00A240C0">
              <w:rPr>
                <w:rFonts w:ascii="Tahoma" w:hAnsi="Tahoma" w:cs="Tahoma"/>
                <w:lang w:val="en-GB"/>
              </w:rPr>
              <w:t>Channel helpline</w:t>
            </w:r>
          </w:p>
        </w:tc>
        <w:tc>
          <w:tcPr>
            <w:tcW w:w="2546" w:type="dxa"/>
            <w:shd w:val="clear" w:color="auto" w:fill="auto"/>
          </w:tcPr>
          <w:p w14:paraId="5E976CBD" w14:textId="77777777" w:rsidR="00467E32" w:rsidRPr="00A240C0" w:rsidRDefault="00467E32" w:rsidP="00B857B5">
            <w:pPr>
              <w:pStyle w:val="Tablebodycopy"/>
              <w:rPr>
                <w:rFonts w:ascii="Tahoma" w:hAnsi="Tahoma" w:cs="Tahoma"/>
                <w:lang w:val="en-GB"/>
              </w:rPr>
            </w:pPr>
          </w:p>
        </w:tc>
        <w:tc>
          <w:tcPr>
            <w:tcW w:w="3226" w:type="dxa"/>
            <w:shd w:val="clear" w:color="auto" w:fill="auto"/>
          </w:tcPr>
          <w:p w14:paraId="723382A5" w14:textId="77777777" w:rsidR="00467E32" w:rsidRPr="00467E32" w:rsidRDefault="00467E32" w:rsidP="00B857B5">
            <w:pPr>
              <w:pStyle w:val="1bodycopy10pt"/>
              <w:rPr>
                <w:rFonts w:ascii="Tahoma" w:hAnsi="Tahoma" w:cs="Tahoma"/>
                <w:lang w:val="en-GB"/>
              </w:rPr>
            </w:pPr>
            <w:r w:rsidRPr="00A240C0">
              <w:rPr>
                <w:rFonts w:ascii="Tahoma" w:hAnsi="Tahoma" w:cs="Tahoma"/>
                <w:lang w:val="en-GB"/>
              </w:rPr>
              <w:t>020 7340 7264</w:t>
            </w:r>
          </w:p>
        </w:tc>
      </w:tr>
    </w:tbl>
    <w:p w14:paraId="15673A0F" w14:textId="77777777" w:rsidR="00467E32" w:rsidRPr="00467E32" w:rsidRDefault="00467E32" w:rsidP="00467E32">
      <w:pPr>
        <w:pStyle w:val="Heading1"/>
        <w:rPr>
          <w:rFonts w:ascii="Tahoma" w:hAnsi="Tahoma" w:cs="Tahoma"/>
          <w:color w:val="000000" w:themeColor="text1"/>
        </w:rPr>
      </w:pPr>
      <w:bookmarkStart w:id="2" w:name="_Toc167969239"/>
      <w:r w:rsidRPr="00467E32">
        <w:rPr>
          <w:rFonts w:ascii="Tahoma" w:hAnsi="Tahoma" w:cs="Tahoma"/>
          <w:color w:val="000000" w:themeColor="text1"/>
        </w:rPr>
        <w:t>1. Aims</w:t>
      </w:r>
      <w:bookmarkEnd w:id="2"/>
    </w:p>
    <w:p w14:paraId="342B0A05"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school aims to ensure that:</w:t>
      </w:r>
    </w:p>
    <w:p w14:paraId="722C40F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Appropriate action is taken in a timely manner to safeguard and promote children’s welfare</w:t>
      </w:r>
    </w:p>
    <w:p w14:paraId="26C584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All staff are aware of their statutory responsibilities with respect to safeguarding</w:t>
      </w:r>
    </w:p>
    <w:p w14:paraId="0279CA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Staff are properly trained in recognising and reporting safeguarding issues</w:t>
      </w:r>
    </w:p>
    <w:p w14:paraId="154AC427" w14:textId="77777777" w:rsidR="00467E32" w:rsidRPr="00467E32" w:rsidRDefault="00467E32" w:rsidP="00467E32">
      <w:pPr>
        <w:pStyle w:val="4Bulletedcopyblue"/>
        <w:numPr>
          <w:ilvl w:val="0"/>
          <w:numId w:val="0"/>
        </w:numPr>
        <w:rPr>
          <w:rFonts w:ascii="Tahoma" w:hAnsi="Tahoma" w:cs="Tahoma"/>
          <w:lang w:val="en-GB"/>
        </w:rPr>
      </w:pPr>
    </w:p>
    <w:p w14:paraId="7053BFF1" w14:textId="77777777" w:rsidR="00467E32" w:rsidRPr="00467E32" w:rsidRDefault="00467E32" w:rsidP="00467E32">
      <w:pPr>
        <w:pStyle w:val="Heading1"/>
        <w:rPr>
          <w:rFonts w:ascii="Tahoma" w:hAnsi="Tahoma" w:cs="Tahoma"/>
          <w:color w:val="000000" w:themeColor="text1"/>
        </w:rPr>
      </w:pPr>
      <w:bookmarkStart w:id="3" w:name="_Toc167969240"/>
      <w:r w:rsidRPr="00467E32">
        <w:rPr>
          <w:rFonts w:ascii="Tahoma" w:hAnsi="Tahoma" w:cs="Tahoma"/>
          <w:color w:val="000000" w:themeColor="text1"/>
        </w:rPr>
        <w:t>2. Legislation and statutory guidance</w:t>
      </w:r>
      <w:bookmarkEnd w:id="3"/>
    </w:p>
    <w:p w14:paraId="57F78519" w14:textId="132F0557" w:rsidR="00467E32" w:rsidRPr="00467E32" w:rsidRDefault="00467E32" w:rsidP="00467E32">
      <w:pPr>
        <w:pStyle w:val="1bodycopy10pt"/>
        <w:rPr>
          <w:rFonts w:ascii="Tahoma" w:hAnsi="Tahoma" w:cs="Tahoma"/>
          <w:szCs w:val="20"/>
          <w:lang w:val="en-GB"/>
        </w:rPr>
      </w:pPr>
      <w:r w:rsidRPr="00467E32">
        <w:rPr>
          <w:rFonts w:ascii="Tahoma" w:eastAsia="Arial" w:hAnsi="Tahoma" w:cs="Tahoma"/>
          <w:szCs w:val="20"/>
          <w:lang w:val="en-GB"/>
        </w:rPr>
        <w:t xml:space="preserve">This </w:t>
      </w:r>
      <w:r w:rsidR="00A81163">
        <w:rPr>
          <w:rFonts w:ascii="Tahoma" w:eastAsia="Arial" w:hAnsi="Tahoma" w:cs="Tahoma"/>
          <w:szCs w:val="20"/>
          <w:lang w:val="en-GB"/>
        </w:rPr>
        <w:t>handbook</w:t>
      </w:r>
      <w:r w:rsidRPr="00467E32">
        <w:rPr>
          <w:rFonts w:ascii="Tahoma" w:eastAsia="Arial" w:hAnsi="Tahoma" w:cs="Tahoma"/>
          <w:szCs w:val="20"/>
          <w:lang w:val="en-GB"/>
        </w:rPr>
        <w:t xml:space="preserve"> is based on the Department for Education’s (</w:t>
      </w:r>
      <w:proofErr w:type="spellStart"/>
      <w:r w:rsidRPr="00467E32">
        <w:rPr>
          <w:rFonts w:ascii="Tahoma" w:eastAsia="Arial" w:hAnsi="Tahoma" w:cs="Tahoma"/>
          <w:szCs w:val="20"/>
          <w:lang w:val="en-GB"/>
        </w:rPr>
        <w:t>DfE’s</w:t>
      </w:r>
      <w:proofErr w:type="spellEnd"/>
      <w:r w:rsidRPr="00467E32">
        <w:rPr>
          <w:rFonts w:ascii="Tahoma" w:eastAsia="Arial" w:hAnsi="Tahoma" w:cs="Tahoma"/>
          <w:szCs w:val="20"/>
          <w:lang w:val="en-GB"/>
        </w:rPr>
        <w:t xml:space="preserve">) statutory guidance </w:t>
      </w:r>
      <w:hyperlink r:id="rId9" w:history="1">
        <w:r w:rsidRPr="00467E32">
          <w:rPr>
            <w:rStyle w:val="Hyperlink"/>
            <w:rFonts w:ascii="Tahoma" w:hAnsi="Tahoma" w:cs="Tahoma"/>
            <w:lang w:val="en-GB"/>
          </w:rPr>
          <w:t xml:space="preserve">Keeping </w:t>
        </w:r>
        <w:r w:rsidR="00CC2F9B">
          <w:rPr>
            <w:rStyle w:val="Hyperlink"/>
            <w:rFonts w:ascii="Tahoma" w:hAnsi="Tahoma" w:cs="Tahoma"/>
            <w:lang w:val="en-GB"/>
          </w:rPr>
          <w:t>Children Safe in Education (2025</w:t>
        </w:r>
        <w:r w:rsidRPr="00467E32">
          <w:rPr>
            <w:rStyle w:val="Hyperlink"/>
            <w:rFonts w:ascii="Tahoma" w:hAnsi="Tahoma" w:cs="Tahoma"/>
            <w:lang w:val="en-GB"/>
          </w:rPr>
          <w:t>)</w:t>
        </w:r>
      </w:hyperlink>
      <w:r w:rsidRPr="00467E32">
        <w:rPr>
          <w:rFonts w:ascii="Tahoma" w:eastAsia="Arial" w:hAnsi="Tahoma" w:cs="Tahoma"/>
          <w:szCs w:val="20"/>
          <w:lang w:val="en-GB"/>
        </w:rPr>
        <w:t xml:space="preserve"> and</w:t>
      </w:r>
      <w:r w:rsidRPr="00467E32">
        <w:rPr>
          <w:rFonts w:ascii="Tahoma" w:eastAsia="Arial" w:hAnsi="Tahoma" w:cs="Tahoma"/>
          <w:color w:val="FF0000"/>
          <w:szCs w:val="20"/>
          <w:lang w:val="en-GB"/>
        </w:rPr>
        <w:t xml:space="preserve"> </w:t>
      </w:r>
      <w:hyperlink r:id="rId10" w:history="1">
        <w:r w:rsidRPr="00467E32">
          <w:rPr>
            <w:rStyle w:val="Hyperlink"/>
            <w:rFonts w:ascii="Tahoma" w:hAnsi="Tahoma" w:cs="Tahoma"/>
            <w:lang w:val="en-GB"/>
          </w:rPr>
          <w:t>Working Together to Safeguard Children (2023)</w:t>
        </w:r>
      </w:hyperlink>
      <w:r w:rsidRPr="00467E32">
        <w:rPr>
          <w:rFonts w:ascii="Tahoma" w:eastAsia="Arial" w:hAnsi="Tahoma" w:cs="Tahoma"/>
          <w:szCs w:val="20"/>
          <w:lang w:val="en-GB"/>
        </w:rPr>
        <w:t>,</w:t>
      </w:r>
      <w:r w:rsidRPr="00467E32">
        <w:rPr>
          <w:rFonts w:ascii="Tahoma" w:eastAsia="Arial" w:hAnsi="Tahoma" w:cs="Tahoma"/>
          <w:color w:val="FF0000"/>
          <w:szCs w:val="20"/>
          <w:lang w:val="en-GB"/>
        </w:rPr>
        <w:t xml:space="preserve"> </w:t>
      </w:r>
      <w:r w:rsidRPr="00467E32">
        <w:rPr>
          <w:rFonts w:ascii="Tahoma" w:eastAsia="Arial" w:hAnsi="Tahoma" w:cs="Tahoma"/>
          <w:szCs w:val="20"/>
          <w:lang w:val="en-GB"/>
        </w:rPr>
        <w:t xml:space="preserve">the </w:t>
      </w:r>
      <w:hyperlink r:id="rId11" w:history="1">
        <w:r w:rsidRPr="00467E32">
          <w:rPr>
            <w:rStyle w:val="Hyperlink"/>
            <w:rFonts w:ascii="Tahoma" w:eastAsia="Arial" w:hAnsi="Tahoma" w:cs="Tahoma"/>
            <w:szCs w:val="20"/>
            <w:lang w:val="en-GB"/>
          </w:rPr>
          <w:t>Maintained Schools Governance Guide</w:t>
        </w:r>
      </w:hyperlink>
      <w:r w:rsidRPr="00467E32">
        <w:rPr>
          <w:rFonts w:ascii="Tahoma" w:eastAsia="Arial" w:hAnsi="Tahoma" w:cs="Tahoma"/>
          <w:szCs w:val="20"/>
          <w:lang w:val="en-GB"/>
        </w:rPr>
        <w:t xml:space="preserve"> and </w:t>
      </w:r>
      <w:hyperlink r:id="rId12" w:history="1">
        <w:r w:rsidRPr="00467E32">
          <w:rPr>
            <w:rStyle w:val="Hyperlink"/>
            <w:rFonts w:ascii="Tahoma" w:eastAsia="Arial" w:hAnsi="Tahoma" w:cs="Tahoma"/>
            <w:szCs w:val="20"/>
            <w:lang w:val="en-GB"/>
          </w:rPr>
          <w:t>Academy Trust Governance Guide</w:t>
        </w:r>
      </w:hyperlink>
      <w:r w:rsidRPr="00467E32">
        <w:rPr>
          <w:rFonts w:ascii="Tahoma" w:eastAsia="Arial" w:hAnsi="Tahoma" w:cs="Tahoma"/>
          <w:szCs w:val="20"/>
          <w:lang w:val="en-GB"/>
        </w:rPr>
        <w:t xml:space="preserve">. We comply with this guidance and </w:t>
      </w:r>
      <w:r w:rsidRPr="00467E32">
        <w:rPr>
          <w:rFonts w:ascii="Tahoma" w:hAnsi="Tahoma" w:cs="Tahoma"/>
          <w:szCs w:val="20"/>
          <w:lang w:val="en-GB"/>
        </w:rPr>
        <w:t xml:space="preserve">the arrangements agreed and published by our 3 local safeguarding partners (see section 3). </w:t>
      </w:r>
    </w:p>
    <w:p w14:paraId="4DB9F65C" w14:textId="54F2D412" w:rsidR="00467E32" w:rsidRPr="00467E32" w:rsidRDefault="00467E32" w:rsidP="00467E32">
      <w:pPr>
        <w:pStyle w:val="1bodycopy10pt"/>
        <w:rPr>
          <w:rFonts w:ascii="Tahoma" w:hAnsi="Tahoma" w:cs="Tahoma"/>
          <w:szCs w:val="20"/>
          <w:lang w:val="en-GB"/>
        </w:rPr>
      </w:pPr>
      <w:r w:rsidRPr="00467E32">
        <w:rPr>
          <w:rFonts w:ascii="Tahoma" w:eastAsia="Arial" w:hAnsi="Tahoma" w:cs="Tahoma"/>
          <w:szCs w:val="20"/>
          <w:lang w:val="en-GB"/>
        </w:rPr>
        <w:t xml:space="preserve">This </w:t>
      </w:r>
      <w:r w:rsidR="00A81163">
        <w:rPr>
          <w:rFonts w:ascii="Tahoma" w:eastAsia="Arial" w:hAnsi="Tahoma" w:cs="Tahoma"/>
          <w:szCs w:val="20"/>
          <w:lang w:val="en-GB"/>
        </w:rPr>
        <w:t>handbook</w:t>
      </w:r>
      <w:r w:rsidRPr="00467E32">
        <w:rPr>
          <w:rFonts w:ascii="Tahoma" w:eastAsia="Arial" w:hAnsi="Tahoma" w:cs="Tahoma"/>
          <w:szCs w:val="20"/>
          <w:lang w:val="en-GB"/>
        </w:rPr>
        <w:t xml:space="preserve"> is also based on the following legislation:</w:t>
      </w:r>
    </w:p>
    <w:p w14:paraId="2540A0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Part 3 of the schedule to the </w:t>
      </w:r>
      <w:hyperlink r:id="rId13" w:history="1">
        <w:r w:rsidRPr="00467E32">
          <w:rPr>
            <w:rStyle w:val="Hyperlink"/>
            <w:rFonts w:ascii="Tahoma" w:eastAsia="Arial" w:hAnsi="Tahoma" w:cs="Tahoma"/>
            <w:lang w:val="en-GB"/>
          </w:rPr>
          <w:t>Education (Independent School Standards) Regulations 2014</w:t>
        </w:r>
      </w:hyperlink>
      <w:r w:rsidRPr="00467E32">
        <w:rPr>
          <w:rFonts w:ascii="Tahoma" w:hAnsi="Tahoma" w:cs="Tahoma"/>
          <w:lang w:val="en-GB"/>
        </w:rPr>
        <w:t xml:space="preserve">, which places a duty on academies and independent schools to safeguard and promote the welfare of pupils at the school </w:t>
      </w:r>
    </w:p>
    <w:p w14:paraId="08FA006C" w14:textId="77777777" w:rsidR="00467E32" w:rsidRPr="00467E32" w:rsidRDefault="00443DFC" w:rsidP="00467E32">
      <w:pPr>
        <w:pStyle w:val="4Bulletedcopyblue"/>
        <w:numPr>
          <w:ilvl w:val="0"/>
          <w:numId w:val="9"/>
        </w:numPr>
        <w:rPr>
          <w:rFonts w:ascii="Tahoma" w:hAnsi="Tahoma" w:cs="Tahoma"/>
          <w:lang w:val="en-GB"/>
        </w:rPr>
      </w:pPr>
      <w:hyperlink r:id="rId14" w:history="1">
        <w:r w:rsidR="00467E32" w:rsidRPr="00467E32">
          <w:rPr>
            <w:rStyle w:val="Hyperlink"/>
            <w:rFonts w:ascii="Tahoma" w:eastAsia="Arial" w:hAnsi="Tahoma" w:cs="Tahoma"/>
            <w:lang w:val="en-GB"/>
          </w:rPr>
          <w:t>The Children Act 1989</w:t>
        </w:r>
      </w:hyperlink>
      <w:r w:rsidR="00467E32" w:rsidRPr="00467E32">
        <w:rPr>
          <w:rFonts w:ascii="Tahoma" w:hAnsi="Tahoma" w:cs="Tahoma"/>
          <w:lang w:val="en-GB"/>
        </w:rPr>
        <w:t xml:space="preserve"> (and </w:t>
      </w:r>
      <w:hyperlink r:id="rId15" w:history="1">
        <w:r w:rsidR="00467E32" w:rsidRPr="00467E32">
          <w:rPr>
            <w:rStyle w:val="Hyperlink"/>
            <w:rFonts w:ascii="Tahoma" w:eastAsia="Arial" w:hAnsi="Tahoma" w:cs="Tahoma"/>
            <w:lang w:val="en-GB"/>
          </w:rPr>
          <w:t>2004 amendment</w:t>
        </w:r>
      </w:hyperlink>
      <w:r w:rsidR="00467E32" w:rsidRPr="00467E32">
        <w:rPr>
          <w:rFonts w:ascii="Tahoma" w:hAnsi="Tahoma" w:cs="Tahoma"/>
          <w:lang w:val="en-GB"/>
        </w:rPr>
        <w:t>), which provides a framework for the care and protection of children</w:t>
      </w:r>
    </w:p>
    <w:p w14:paraId="79EED2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Section 5B(11) of the Female Genital Mutilation Act 2003, as inserted by section 74 of the </w:t>
      </w:r>
      <w:hyperlink r:id="rId16" w:history="1">
        <w:r w:rsidRPr="00467E32">
          <w:rPr>
            <w:rStyle w:val="Hyperlink"/>
            <w:rFonts w:ascii="Tahoma" w:eastAsia="Arial" w:hAnsi="Tahoma" w:cs="Tahoma"/>
            <w:lang w:val="en-GB"/>
          </w:rPr>
          <w:t>Serious Crime Act 2015</w:t>
        </w:r>
      </w:hyperlink>
      <w:r w:rsidRPr="00467E32">
        <w:rPr>
          <w:rFonts w:ascii="Tahoma" w:hAnsi="Tahoma" w:cs="Tahoma"/>
          <w:lang w:val="en-GB"/>
        </w:rPr>
        <w:t>, which places a statutory duty on teachers to report to the police where they discover that female genital mutilation (FGM) appears to have been carried out on a girl under 18</w:t>
      </w:r>
    </w:p>
    <w:p w14:paraId="5A1ACD34" w14:textId="77777777" w:rsidR="00467E32" w:rsidRPr="00467E32" w:rsidRDefault="00443DFC" w:rsidP="00467E32">
      <w:pPr>
        <w:pStyle w:val="4Bulletedcopyblue"/>
        <w:numPr>
          <w:ilvl w:val="0"/>
          <w:numId w:val="9"/>
        </w:numPr>
        <w:rPr>
          <w:rFonts w:ascii="Tahoma" w:hAnsi="Tahoma" w:cs="Tahoma"/>
          <w:lang w:val="en-GB"/>
        </w:rPr>
      </w:pPr>
      <w:hyperlink r:id="rId17" w:history="1">
        <w:r w:rsidR="00467E32" w:rsidRPr="00467E32">
          <w:rPr>
            <w:rStyle w:val="Hyperlink"/>
            <w:rFonts w:ascii="Tahoma" w:eastAsia="Arial" w:hAnsi="Tahoma" w:cs="Tahoma"/>
            <w:lang w:val="en-GB"/>
          </w:rPr>
          <w:t>Statutory guidance on FGM</w:t>
        </w:r>
      </w:hyperlink>
      <w:r w:rsidR="00467E32" w:rsidRPr="00467E32">
        <w:rPr>
          <w:rFonts w:ascii="Tahoma" w:hAnsi="Tahoma" w:cs="Tahoma"/>
          <w:lang w:val="en-GB"/>
        </w:rPr>
        <w:t xml:space="preserve">, which sets out responsibilities with regards to safeguarding and supporting girls affected by FGM </w:t>
      </w:r>
    </w:p>
    <w:p w14:paraId="513F3B1A" w14:textId="77777777" w:rsidR="00467E32" w:rsidRPr="00467E32" w:rsidRDefault="00443DFC" w:rsidP="00467E32">
      <w:pPr>
        <w:pStyle w:val="4Bulletedcopyblue"/>
        <w:numPr>
          <w:ilvl w:val="0"/>
          <w:numId w:val="9"/>
        </w:numPr>
        <w:rPr>
          <w:rFonts w:ascii="Tahoma" w:hAnsi="Tahoma" w:cs="Tahoma"/>
          <w:lang w:val="en-GB"/>
        </w:rPr>
      </w:pPr>
      <w:hyperlink r:id="rId18" w:history="1">
        <w:r w:rsidR="00467E32" w:rsidRPr="00467E32">
          <w:rPr>
            <w:rStyle w:val="Hyperlink"/>
            <w:rFonts w:ascii="Tahoma" w:eastAsia="Arial" w:hAnsi="Tahoma" w:cs="Tahoma"/>
            <w:lang w:val="en-GB"/>
          </w:rPr>
          <w:t>The Rehabilitation of Offenders Act 1974</w:t>
        </w:r>
      </w:hyperlink>
      <w:r w:rsidR="00467E32" w:rsidRPr="00467E32">
        <w:rPr>
          <w:rFonts w:ascii="Tahoma" w:hAnsi="Tahoma" w:cs="Tahoma"/>
          <w:lang w:val="en-GB"/>
        </w:rPr>
        <w:t>, which outlines when people with criminal convictions can work with children</w:t>
      </w:r>
    </w:p>
    <w:p w14:paraId="01CB2D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Schedule 4 of the </w:t>
      </w:r>
      <w:hyperlink r:id="rId19" w:history="1">
        <w:r w:rsidRPr="00467E32">
          <w:rPr>
            <w:rStyle w:val="Hyperlink"/>
            <w:rFonts w:ascii="Tahoma" w:eastAsia="Arial" w:hAnsi="Tahoma" w:cs="Tahoma"/>
            <w:lang w:val="en-GB"/>
          </w:rPr>
          <w:t>Safeguarding Vulnerable Groups Act 2006</w:t>
        </w:r>
      </w:hyperlink>
      <w:r w:rsidRPr="00467E32">
        <w:rPr>
          <w:rFonts w:ascii="Tahoma" w:hAnsi="Tahoma" w:cs="Tahoma"/>
          <w:lang w:val="en-GB"/>
        </w:rPr>
        <w:t>, which defines what ‘regulated activity’ is in relation to children</w:t>
      </w:r>
    </w:p>
    <w:p w14:paraId="6AAD18D6" w14:textId="77777777" w:rsidR="00467E32" w:rsidRPr="00467E32" w:rsidRDefault="00443DFC" w:rsidP="00467E32">
      <w:pPr>
        <w:pStyle w:val="4Bulletedcopyblue"/>
        <w:numPr>
          <w:ilvl w:val="0"/>
          <w:numId w:val="9"/>
        </w:numPr>
        <w:rPr>
          <w:rFonts w:ascii="Tahoma" w:hAnsi="Tahoma" w:cs="Tahoma"/>
          <w:lang w:val="en-GB"/>
        </w:rPr>
      </w:pPr>
      <w:hyperlink r:id="rId20" w:history="1">
        <w:r w:rsidR="00467E32" w:rsidRPr="00467E32">
          <w:rPr>
            <w:rStyle w:val="Hyperlink"/>
            <w:rFonts w:ascii="Tahoma" w:eastAsia="Arial" w:hAnsi="Tahoma" w:cs="Tahoma"/>
            <w:lang w:val="en-GB"/>
          </w:rPr>
          <w:t>Statutory guidance on the Prevent duty</w:t>
        </w:r>
      </w:hyperlink>
      <w:r w:rsidR="00467E32" w:rsidRPr="00467E32">
        <w:rPr>
          <w:rFonts w:ascii="Tahoma" w:hAnsi="Tahoma" w:cs="Tahoma"/>
          <w:lang w:val="en-GB"/>
        </w:rPr>
        <w:t>, which explains schools’ duties under the Counter-Terrorism and Security Act 2015 with respect to protecting people from the risk of radicalisation and extremism</w:t>
      </w:r>
    </w:p>
    <w:p w14:paraId="0D9EB7BE" w14:textId="77777777" w:rsidR="00467E32" w:rsidRPr="00467E32" w:rsidRDefault="00443DFC" w:rsidP="00467E32">
      <w:pPr>
        <w:pStyle w:val="4Bulletedcopyblue"/>
        <w:numPr>
          <w:ilvl w:val="0"/>
          <w:numId w:val="9"/>
        </w:numPr>
        <w:rPr>
          <w:rFonts w:ascii="Tahoma" w:hAnsi="Tahoma" w:cs="Tahoma"/>
          <w:lang w:val="en-GB"/>
        </w:rPr>
      </w:pPr>
      <w:hyperlink r:id="rId21" w:history="1">
        <w:r w:rsidR="00467E32" w:rsidRPr="00467E32">
          <w:rPr>
            <w:rStyle w:val="Hyperlink"/>
            <w:rFonts w:ascii="Tahoma" w:hAnsi="Tahoma" w:cs="Tahoma"/>
            <w:lang w:val="en-GB"/>
          </w:rPr>
          <w:t>The Human Rights Act 1998</w:t>
        </w:r>
      </w:hyperlink>
      <w:r w:rsidR="00467E32" w:rsidRPr="00467E32">
        <w:rPr>
          <w:rFonts w:ascii="Tahoma" w:hAnsi="Tahoma" w:cs="Tahoma"/>
          <w:lang w:val="en-GB"/>
        </w:rPr>
        <w:t xml:space="preserve">, which explains that being subjected to harassment, violence and/or abuse, including that of a sexual nature, may breach any or all of the rights which apply to individuals under the </w:t>
      </w:r>
      <w:hyperlink r:id="rId22" w:history="1">
        <w:r w:rsidR="00467E32" w:rsidRPr="00467E32">
          <w:rPr>
            <w:rStyle w:val="Hyperlink"/>
            <w:rFonts w:ascii="Tahoma" w:hAnsi="Tahoma" w:cs="Tahoma"/>
            <w:lang w:val="en-GB"/>
          </w:rPr>
          <w:t>European Convention on Human Rights</w:t>
        </w:r>
      </w:hyperlink>
      <w:r w:rsidR="00467E32" w:rsidRPr="00467E32">
        <w:rPr>
          <w:rFonts w:ascii="Tahoma" w:hAnsi="Tahoma" w:cs="Tahoma"/>
          <w:lang w:val="en-GB"/>
        </w:rPr>
        <w:t xml:space="preserve"> (ECHR)  </w:t>
      </w:r>
    </w:p>
    <w:p w14:paraId="1CFBB104" w14:textId="77777777" w:rsidR="00467E32" w:rsidRPr="00467E32" w:rsidRDefault="00443DFC" w:rsidP="00467E32">
      <w:pPr>
        <w:pStyle w:val="4Bulletedcopyblue"/>
        <w:numPr>
          <w:ilvl w:val="0"/>
          <w:numId w:val="9"/>
        </w:numPr>
        <w:rPr>
          <w:rFonts w:ascii="Tahoma" w:hAnsi="Tahoma" w:cs="Tahoma"/>
          <w:lang w:val="en-GB"/>
        </w:rPr>
      </w:pPr>
      <w:hyperlink r:id="rId23" w:history="1">
        <w:r w:rsidR="00467E32" w:rsidRPr="00467E32">
          <w:rPr>
            <w:rStyle w:val="Hyperlink"/>
            <w:rFonts w:ascii="Tahoma" w:hAnsi="Tahoma" w:cs="Tahoma"/>
            <w:lang w:val="en-GB"/>
          </w:rPr>
          <w:t>The Equality Act 2010</w:t>
        </w:r>
      </w:hyperlink>
      <w:r w:rsidR="00467E32" w:rsidRPr="00467E32">
        <w:rPr>
          <w:rFonts w:ascii="Tahoma" w:hAnsi="Tahoma" w:cs="Tahoma"/>
          <w:lang w:val="en-GB"/>
        </w:rPr>
        <w:t xml:space="preserve">, which makes it unlawful to discriminate against people regarding particular protected characteristics (including disability, sex, sexual orientation, gender reassignment and race). This means our governors and </w:t>
      </w:r>
      <w:proofErr w:type="spellStart"/>
      <w:r w:rsidR="00467E32" w:rsidRPr="00467E32">
        <w:rPr>
          <w:rFonts w:ascii="Tahoma" w:hAnsi="Tahoma" w:cs="Tahoma"/>
          <w:lang w:val="en-GB"/>
        </w:rPr>
        <w:t>headteacher</w:t>
      </w:r>
      <w:proofErr w:type="spellEnd"/>
      <w:r w:rsidR="00467E32" w:rsidRPr="00467E32">
        <w:rPr>
          <w:rFonts w:ascii="Tahoma" w:hAnsi="Tahoma" w:cs="Tahoma"/>
          <w:lang w:val="en-GB"/>
        </w:rPr>
        <w:t xml:space="preserve">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7EC2BABE" w14:textId="77777777" w:rsidR="00467E32" w:rsidRPr="00467E32" w:rsidRDefault="00443DFC" w:rsidP="00467E32">
      <w:pPr>
        <w:pStyle w:val="4Bulletedcopyblue"/>
        <w:numPr>
          <w:ilvl w:val="0"/>
          <w:numId w:val="9"/>
        </w:numPr>
        <w:rPr>
          <w:rFonts w:ascii="Tahoma" w:hAnsi="Tahoma" w:cs="Tahoma"/>
          <w:lang w:val="en-GB"/>
        </w:rPr>
      </w:pPr>
      <w:hyperlink r:id="rId24" w:history="1">
        <w:r w:rsidR="00467E32" w:rsidRPr="00467E32">
          <w:rPr>
            <w:rStyle w:val="Hyperlink"/>
            <w:rFonts w:ascii="Tahoma" w:hAnsi="Tahoma" w:cs="Tahoma"/>
            <w:lang w:val="en-GB"/>
          </w:rPr>
          <w:t>The Public Sector Equality Duty (PSED)</w:t>
        </w:r>
      </w:hyperlink>
      <w:r w:rsidR="00467E32" w:rsidRPr="00467E32">
        <w:rPr>
          <w:rFonts w:ascii="Tahoma" w:hAnsi="Tahoma" w:cs="Tahoma"/>
          <w:lang w:val="en-GB"/>
        </w:rPr>
        <w:t xml:space="preserve">, which explains that we must have due regard to eliminating unlawful discrimination, harassment and victimisation. The PSED helps us to focus on key issues of </w:t>
      </w:r>
      <w:r w:rsidR="00467E32" w:rsidRPr="00467E32">
        <w:rPr>
          <w:rFonts w:ascii="Tahoma" w:hAnsi="Tahoma" w:cs="Tahoma"/>
          <w:lang w:val="en-GB"/>
        </w:rPr>
        <w:lastRenderedPageBreak/>
        <w:t xml:space="preserve">concern and how to improve pupil outcomes. Some pupils may be more at risk of harm from issues such as sexual violence; homophobic, </w:t>
      </w:r>
      <w:proofErr w:type="spellStart"/>
      <w:r w:rsidR="00467E32" w:rsidRPr="00467E32">
        <w:rPr>
          <w:rFonts w:ascii="Tahoma" w:hAnsi="Tahoma" w:cs="Tahoma"/>
          <w:lang w:val="en-GB"/>
        </w:rPr>
        <w:t>biphobic</w:t>
      </w:r>
      <w:proofErr w:type="spellEnd"/>
      <w:r w:rsidR="00467E32" w:rsidRPr="00467E32">
        <w:rPr>
          <w:rFonts w:ascii="Tahoma" w:hAnsi="Tahoma" w:cs="Tahoma"/>
          <w:lang w:val="en-GB"/>
        </w:rPr>
        <w:t xml:space="preserve"> or transphobic bullying; or racial discrimination</w:t>
      </w:r>
    </w:p>
    <w:p w14:paraId="334F4ADA" w14:textId="59C85B3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w:t>
      </w:r>
      <w:hyperlink r:id="rId25" w:history="1">
        <w:r w:rsidRPr="00467E32">
          <w:rPr>
            <w:rStyle w:val="Hyperlink"/>
            <w:rFonts w:ascii="Tahoma" w:eastAsia="Arial" w:hAnsi="Tahoma" w:cs="Tahoma"/>
            <w:lang w:val="en-GB"/>
          </w:rPr>
          <w:t>Childcare (Disqualification) and Childcare (Early Years Provision Free of Charge) (Extended Entitlement) (Amendment) Regulations 2018</w:t>
        </w:r>
      </w:hyperlink>
      <w:r w:rsidRPr="00467E32">
        <w:rPr>
          <w:rFonts w:ascii="Tahoma" w:hAnsi="Tahoma" w:cs="Tahoma"/>
          <w:lang w:val="en-GB"/>
        </w:rPr>
        <w:t xml:space="preserve"> (referred to in this </w:t>
      </w:r>
      <w:r w:rsidR="00A81163">
        <w:rPr>
          <w:rFonts w:ascii="Tahoma" w:hAnsi="Tahoma" w:cs="Tahoma"/>
          <w:lang w:val="en-GB"/>
        </w:rPr>
        <w:t>handbook</w:t>
      </w:r>
      <w:r w:rsidRPr="00467E32">
        <w:rPr>
          <w:rFonts w:ascii="Tahoma" w:hAnsi="Tahoma" w:cs="Tahoma"/>
          <w:lang w:val="en-GB"/>
        </w:rPr>
        <w:t xml:space="preserve"> as the “2018 Childcare Disqualification Regulations”) and </w:t>
      </w:r>
      <w:hyperlink r:id="rId26" w:history="1">
        <w:r w:rsidRPr="00467E32">
          <w:rPr>
            <w:rStyle w:val="Hyperlink"/>
            <w:rFonts w:ascii="Tahoma" w:eastAsia="Arial" w:hAnsi="Tahoma" w:cs="Tahoma"/>
            <w:lang w:val="en-GB"/>
          </w:rPr>
          <w:t>Childcare Act 2006</w:t>
        </w:r>
      </w:hyperlink>
      <w:r w:rsidRPr="00467E32">
        <w:rPr>
          <w:rFonts w:ascii="Tahoma" w:hAnsi="Tahoma" w:cs="Tahoma"/>
          <w:lang w:val="en-GB"/>
        </w:rPr>
        <w:t>, which set out who is disqualified from working with children</w:t>
      </w:r>
    </w:p>
    <w:p w14:paraId="4513379F" w14:textId="1075B13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This </w:t>
      </w:r>
      <w:r w:rsidR="00A81163">
        <w:rPr>
          <w:rFonts w:ascii="Tahoma" w:hAnsi="Tahoma" w:cs="Tahoma"/>
          <w:lang w:val="en-GB"/>
        </w:rPr>
        <w:t>handbook</w:t>
      </w:r>
      <w:r w:rsidRPr="00467E32">
        <w:rPr>
          <w:rFonts w:ascii="Tahoma" w:hAnsi="Tahoma" w:cs="Tahoma"/>
          <w:lang w:val="en-GB"/>
        </w:rPr>
        <w:t xml:space="preserve"> also meets requirements relating to safeguarding and welfare in the </w:t>
      </w:r>
      <w:hyperlink r:id="rId27" w:history="1">
        <w:r w:rsidRPr="00467E32">
          <w:rPr>
            <w:rStyle w:val="Hyperlink"/>
            <w:rFonts w:ascii="Tahoma" w:hAnsi="Tahoma" w:cs="Tahoma"/>
            <w:lang w:val="en-GB"/>
          </w:rPr>
          <w:t>statutory framework for the Early Years Foundation Stage</w:t>
        </w:r>
      </w:hyperlink>
    </w:p>
    <w:p w14:paraId="600C3423" w14:textId="345F30A1"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This </w:t>
      </w:r>
      <w:r>
        <w:rPr>
          <w:rFonts w:ascii="Tahoma" w:hAnsi="Tahoma" w:cs="Tahoma"/>
          <w:lang w:val="en-GB"/>
        </w:rPr>
        <w:t>handbook</w:t>
      </w:r>
      <w:r w:rsidRPr="00467E32">
        <w:rPr>
          <w:rFonts w:ascii="Tahoma" w:hAnsi="Tahoma" w:cs="Tahoma"/>
          <w:lang w:val="en-GB"/>
        </w:rPr>
        <w:t xml:space="preserve"> also complies with our funding agreement and articles of association.</w:t>
      </w:r>
    </w:p>
    <w:p w14:paraId="5CFD8E8D" w14:textId="77777777" w:rsidR="00467E32" w:rsidRPr="00467E32" w:rsidRDefault="00467E32" w:rsidP="00467E32">
      <w:pPr>
        <w:pStyle w:val="4Bulletedcopyblue"/>
        <w:numPr>
          <w:ilvl w:val="0"/>
          <w:numId w:val="0"/>
        </w:numPr>
        <w:rPr>
          <w:rFonts w:ascii="Tahoma" w:hAnsi="Tahoma" w:cs="Tahoma"/>
          <w:lang w:val="en-GB"/>
        </w:rPr>
      </w:pPr>
    </w:p>
    <w:p w14:paraId="0652A61F" w14:textId="77777777" w:rsidR="00467E32" w:rsidRPr="00467E32" w:rsidRDefault="00467E32" w:rsidP="00467E32">
      <w:pPr>
        <w:pStyle w:val="Heading1"/>
        <w:rPr>
          <w:rFonts w:ascii="Tahoma" w:hAnsi="Tahoma" w:cs="Tahoma"/>
          <w:color w:val="000000" w:themeColor="text1"/>
        </w:rPr>
      </w:pPr>
      <w:bookmarkStart w:id="4" w:name="_Toc167969241"/>
      <w:r w:rsidRPr="00467E32">
        <w:rPr>
          <w:rFonts w:ascii="Tahoma" w:hAnsi="Tahoma" w:cs="Tahoma"/>
          <w:color w:val="000000" w:themeColor="text1"/>
        </w:rPr>
        <w:t>3. Definitions</w:t>
      </w:r>
      <w:bookmarkEnd w:id="4"/>
    </w:p>
    <w:p w14:paraId="2BBBA025"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Safeguarding</w:t>
      </w:r>
      <w:r w:rsidRPr="00467E32">
        <w:rPr>
          <w:rFonts w:ascii="Tahoma" w:hAnsi="Tahoma" w:cs="Tahoma"/>
          <w:b/>
          <w:lang w:val="en-GB"/>
        </w:rPr>
        <w:t xml:space="preserve"> and promoting the welfare of children</w:t>
      </w:r>
      <w:r w:rsidRPr="00467E32">
        <w:rPr>
          <w:rFonts w:ascii="Tahoma" w:hAnsi="Tahoma" w:cs="Tahoma"/>
          <w:lang w:val="en-GB"/>
        </w:rPr>
        <w:t xml:space="preserve"> means: </w:t>
      </w:r>
    </w:p>
    <w:p w14:paraId="57FB7DB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Providing help and support to meet the </w:t>
      </w:r>
      <w:r w:rsidRPr="00467E32">
        <w:rPr>
          <w:rFonts w:ascii="Tahoma" w:hAnsi="Tahoma" w:cs="Tahoma"/>
        </w:rPr>
        <w:t>needs of children as soon as problems emerge</w:t>
      </w:r>
    </w:p>
    <w:p w14:paraId="661299E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Protecting children from maltreatment </w:t>
      </w:r>
      <w:r w:rsidRPr="00467E32">
        <w:rPr>
          <w:rFonts w:ascii="Tahoma" w:hAnsi="Tahoma" w:cs="Tahoma"/>
        </w:rPr>
        <w:t>whether that is within or outside the home, including online</w:t>
      </w:r>
    </w:p>
    <w:p w14:paraId="72A6937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Preventing impairment of children’s mental and physical health or development</w:t>
      </w:r>
    </w:p>
    <w:p w14:paraId="7B7371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that children grow up in circumstances consistent with the provision of safe and effective care</w:t>
      </w:r>
    </w:p>
    <w:p w14:paraId="16D71E4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Taking action to enable all children to have the best outcomes</w:t>
      </w:r>
    </w:p>
    <w:p w14:paraId="55B1B30E" w14:textId="77777777" w:rsidR="00467E32" w:rsidRPr="00467E32" w:rsidRDefault="00467E32" w:rsidP="00467E32">
      <w:pPr>
        <w:pStyle w:val="1bodycopy10pt"/>
        <w:rPr>
          <w:rFonts w:ascii="Tahoma" w:hAnsi="Tahoma" w:cs="Tahoma"/>
        </w:rPr>
      </w:pPr>
      <w:r w:rsidRPr="00467E32">
        <w:rPr>
          <w:rFonts w:ascii="Tahoma" w:hAnsi="Tahoma" w:cs="Tahoma"/>
          <w:b/>
          <w:bCs/>
          <w:lang w:val="en-GB"/>
        </w:rPr>
        <w:t>Child protection</w:t>
      </w:r>
      <w:r w:rsidRPr="00467E32">
        <w:rPr>
          <w:rFonts w:ascii="Tahoma" w:hAnsi="Tahoma" w:cs="Tahoma"/>
          <w:bCs/>
          <w:lang w:val="en-GB"/>
        </w:rPr>
        <w:t xml:space="preserve"> </w:t>
      </w:r>
      <w:r w:rsidRPr="00467E32">
        <w:rPr>
          <w:rFonts w:ascii="Tahoma" w:hAnsi="Tahoma" w:cs="Tahoma"/>
          <w:lang w:val="en-GB"/>
        </w:rPr>
        <w:t xml:space="preserve">is part of this definition and refers to activities undertaken </w:t>
      </w:r>
      <w:r w:rsidRPr="00467E32">
        <w:rPr>
          <w:rFonts w:ascii="Tahoma" w:hAnsi="Tahoma" w:cs="Tahoma"/>
        </w:rPr>
        <w:t>to protect specific children who are suspected to be suffering, or likely to suffer, significant harm. This includes harm that occurs inside or outside the home, including online.</w:t>
      </w:r>
    </w:p>
    <w:p w14:paraId="1D2F0671"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Abuse</w:t>
      </w:r>
      <w:r w:rsidRPr="00467E32">
        <w:rPr>
          <w:rFonts w:ascii="Tahoma" w:hAnsi="Tahoma" w:cs="Tahoma"/>
          <w:lang w:val="en-GB"/>
        </w:rPr>
        <w:t xml:space="preserve"> is a form of maltreatment of a child, and may involve inflicting harm or failing to act to prevent harm. Appendix 1 explains the different types of abuse.</w:t>
      </w:r>
    </w:p>
    <w:p w14:paraId="3016D52C"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Neglect </w:t>
      </w:r>
      <w:r w:rsidRPr="00467E32">
        <w:rPr>
          <w:rFonts w:ascii="Tahoma" w:hAnsi="Tahoma" w:cs="Tahoma"/>
          <w:lang w:val="en-GB"/>
        </w:rPr>
        <w:t>is a form of abuse and is the persistent failure to meet a child’s basic physical and/or psychological needs, likely to result in the serious impairment of the child’s health or development. Appendix 1 defines neglect in more detail.</w:t>
      </w:r>
    </w:p>
    <w:p w14:paraId="76FCD4B2"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Sharing of nudes and semi-nudes </w:t>
      </w:r>
      <w:r w:rsidRPr="00467E32">
        <w:rPr>
          <w:rFonts w:ascii="Tahoma" w:hAnsi="Tahoma" w:cs="Tahoma"/>
          <w:lang w:val="en-GB"/>
        </w:rPr>
        <w:t xml:space="preserve">(also known as sexting or youth-produced sexual imagery) is where children share nude or semi-nude images, videos or live streams. </w:t>
      </w:r>
      <w:bookmarkStart w:id="5" w:name="_Hlk167950988"/>
      <w:r w:rsidRPr="00467E32">
        <w:rPr>
          <w:rFonts w:ascii="Tahoma" w:hAnsi="Tahoma" w:cs="Tahoma"/>
          <w:lang w:val="en-GB"/>
        </w:rPr>
        <w:t>This also includes pseudo-images that are computer-generated images that otherwise appear to be a photograph or video</w:t>
      </w:r>
      <w:bookmarkEnd w:id="5"/>
      <w:r w:rsidRPr="00467E32">
        <w:rPr>
          <w:rFonts w:ascii="Tahoma" w:hAnsi="Tahoma" w:cs="Tahoma"/>
          <w:lang w:val="en-GB"/>
        </w:rPr>
        <w:t>.</w:t>
      </w:r>
    </w:p>
    <w:p w14:paraId="5C789717"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Children</w:t>
      </w:r>
      <w:r w:rsidRPr="00467E32">
        <w:rPr>
          <w:rFonts w:ascii="Tahoma" w:hAnsi="Tahoma" w:cs="Tahoma"/>
          <w:bCs/>
          <w:lang w:val="en-GB"/>
        </w:rPr>
        <w:t xml:space="preserve"> includes everyone under the age of 18</w:t>
      </w:r>
      <w:r w:rsidRPr="00467E32">
        <w:rPr>
          <w:rFonts w:ascii="Tahoma" w:hAnsi="Tahoma" w:cs="Tahoma"/>
          <w:lang w:val="en-GB"/>
        </w:rPr>
        <w:t xml:space="preserve">. </w:t>
      </w:r>
    </w:p>
    <w:p w14:paraId="194932E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following 3 </w:t>
      </w:r>
      <w:r w:rsidRPr="00467E32">
        <w:rPr>
          <w:rFonts w:ascii="Tahoma" w:hAnsi="Tahoma" w:cs="Tahoma"/>
          <w:b/>
          <w:lang w:val="en-GB"/>
        </w:rPr>
        <w:t>safeguarding partners</w:t>
      </w:r>
      <w:r w:rsidRPr="00467E32">
        <w:rPr>
          <w:rFonts w:ascii="Tahoma" w:hAnsi="Tahoma" w:cs="Tahoma"/>
          <w:lang w:val="en-GB"/>
        </w:rP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2831E6A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local authority (LA)</w:t>
      </w:r>
    </w:p>
    <w:p w14:paraId="1D6AC41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Integrated care boards (previously known as clinical commissioning groups) for an area within the LA</w:t>
      </w:r>
    </w:p>
    <w:p w14:paraId="23F0EF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chief officer of police for a police area in the LA area</w:t>
      </w:r>
    </w:p>
    <w:p w14:paraId="6D15AA14"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Victim </w:t>
      </w:r>
      <w:r w:rsidRPr="00467E32">
        <w:rPr>
          <w:rFonts w:ascii="Tahoma" w:hAnsi="Tahoma" w:cs="Tahoma"/>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732ABBB2"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Alleged perpetrator(s) </w:t>
      </w:r>
      <w:r w:rsidRPr="00467E32">
        <w:rPr>
          <w:rFonts w:ascii="Tahoma" w:hAnsi="Tahoma" w:cs="Tahoma"/>
          <w:lang w:val="en-GB"/>
        </w:rPr>
        <w:t xml:space="preserve">and </w:t>
      </w:r>
      <w:r w:rsidRPr="00467E32">
        <w:rPr>
          <w:rFonts w:ascii="Tahoma" w:hAnsi="Tahoma" w:cs="Tahoma"/>
          <w:b/>
          <w:lang w:val="en-GB"/>
        </w:rPr>
        <w:t>perpetrator(s)</w:t>
      </w:r>
      <w:r w:rsidRPr="00467E32">
        <w:rPr>
          <w:rFonts w:ascii="Tahoma" w:hAnsi="Tahoma" w:cs="Tahoma"/>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96F9460" w14:textId="77777777" w:rsidR="00467E32" w:rsidRPr="00467E32" w:rsidRDefault="00467E32" w:rsidP="00467E32">
      <w:pPr>
        <w:pStyle w:val="4Bulletedcopyblue"/>
        <w:numPr>
          <w:ilvl w:val="0"/>
          <w:numId w:val="0"/>
        </w:numPr>
        <w:rPr>
          <w:rFonts w:ascii="Tahoma" w:hAnsi="Tahoma" w:cs="Tahoma"/>
          <w:lang w:val="en-GB"/>
        </w:rPr>
      </w:pPr>
    </w:p>
    <w:p w14:paraId="589BF254" w14:textId="77777777" w:rsidR="00467E32" w:rsidRPr="00467E32" w:rsidRDefault="00467E32" w:rsidP="00467E32">
      <w:pPr>
        <w:pStyle w:val="Heading1"/>
        <w:rPr>
          <w:rFonts w:ascii="Tahoma" w:hAnsi="Tahoma" w:cs="Tahoma"/>
          <w:color w:val="000000" w:themeColor="text1"/>
        </w:rPr>
      </w:pPr>
      <w:bookmarkStart w:id="6" w:name="_Toc167969242"/>
      <w:r w:rsidRPr="00467E32">
        <w:rPr>
          <w:rFonts w:ascii="Tahoma" w:hAnsi="Tahoma" w:cs="Tahoma"/>
          <w:color w:val="000000" w:themeColor="text1"/>
        </w:rPr>
        <w:lastRenderedPageBreak/>
        <w:t>4. Equality statement</w:t>
      </w:r>
      <w:bookmarkEnd w:id="6"/>
    </w:p>
    <w:p w14:paraId="71AC56F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7B91CC8C"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give special consideration to children who:</w:t>
      </w:r>
    </w:p>
    <w:p w14:paraId="236110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special educational needs and/or disabilities (SEND) or health conditions (see section 10)</w:t>
      </w:r>
    </w:p>
    <w:p w14:paraId="5DBBDE3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young carers</w:t>
      </w:r>
    </w:p>
    <w:p w14:paraId="0B481E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May experience discrimination due to their race, ethnicity, religion, gender identification or sexuality </w:t>
      </w:r>
    </w:p>
    <w:p w14:paraId="68B9668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English as an additional language (EAL)</w:t>
      </w:r>
    </w:p>
    <w:p w14:paraId="2BA02B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Are known to be living in difficult situations – for example, temporary accommodation or where there are issues such as substance abuse or domestic violence </w:t>
      </w:r>
    </w:p>
    <w:p w14:paraId="3ABB60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at risk of female genital mutilation (FGM), sexual exploitation, forced marriage, or radicalisation</w:t>
      </w:r>
    </w:p>
    <w:p w14:paraId="4175FDD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asylum seekers</w:t>
      </w:r>
    </w:p>
    <w:p w14:paraId="6696F6C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Are at risk due to either their own or a family member’s mental health needs </w:t>
      </w:r>
    </w:p>
    <w:p w14:paraId="4886A8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looked after or previously looked after (see section 12)</w:t>
      </w:r>
    </w:p>
    <w:p w14:paraId="70FF1A7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missing or absent from education for prolonged periods and/or repeat occasions</w:t>
      </w:r>
    </w:p>
    <w:p w14:paraId="05A8725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Whose parent/carer has expressed an intention to remove them from school to be home educated</w:t>
      </w:r>
    </w:p>
    <w:p w14:paraId="2A369B1E" w14:textId="77777777" w:rsidR="00467E32" w:rsidRPr="00467E32" w:rsidRDefault="00467E32" w:rsidP="00467E32">
      <w:pPr>
        <w:pStyle w:val="4Bulletedcopyblue"/>
        <w:numPr>
          <w:ilvl w:val="0"/>
          <w:numId w:val="0"/>
        </w:numPr>
        <w:rPr>
          <w:rFonts w:ascii="Tahoma" w:hAnsi="Tahoma" w:cs="Tahoma"/>
          <w:lang w:val="en-GB"/>
        </w:rPr>
      </w:pPr>
    </w:p>
    <w:p w14:paraId="0BE993E3" w14:textId="77777777" w:rsidR="00467E32" w:rsidRPr="00467E32" w:rsidRDefault="00467E32" w:rsidP="00467E32">
      <w:pPr>
        <w:pStyle w:val="Heading1"/>
        <w:rPr>
          <w:rFonts w:ascii="Tahoma" w:hAnsi="Tahoma" w:cs="Tahoma"/>
          <w:color w:val="000000" w:themeColor="text1"/>
        </w:rPr>
      </w:pPr>
      <w:bookmarkStart w:id="7" w:name="_Toc167969243"/>
      <w:r w:rsidRPr="00467E32">
        <w:rPr>
          <w:rFonts w:ascii="Tahoma" w:hAnsi="Tahoma" w:cs="Tahoma"/>
          <w:color w:val="000000" w:themeColor="text1"/>
        </w:rPr>
        <w:t>5. Roles and responsibilities</w:t>
      </w:r>
      <w:bookmarkEnd w:id="7"/>
    </w:p>
    <w:p w14:paraId="1ADB119B" w14:textId="73F3D03C"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Safeguarding and child protection is </w:t>
      </w:r>
      <w:r w:rsidRPr="00467E32">
        <w:rPr>
          <w:rFonts w:ascii="Tahoma" w:hAnsi="Tahoma" w:cs="Tahoma"/>
          <w:b/>
          <w:bCs/>
          <w:lang w:val="en-GB"/>
        </w:rPr>
        <w:t xml:space="preserve">everyone’s </w:t>
      </w:r>
      <w:r w:rsidRPr="00467E32">
        <w:rPr>
          <w:rFonts w:ascii="Tahoma" w:hAnsi="Tahoma" w:cs="Tahoma"/>
          <w:lang w:val="en-GB"/>
        </w:rPr>
        <w:t xml:space="preserve">responsibility. This </w:t>
      </w:r>
      <w:r w:rsidR="00A81163">
        <w:rPr>
          <w:rFonts w:ascii="Tahoma" w:hAnsi="Tahoma" w:cs="Tahoma"/>
          <w:lang w:val="en-GB"/>
        </w:rPr>
        <w:t>handbook</w:t>
      </w:r>
      <w:r w:rsidRPr="00467E32">
        <w:rPr>
          <w:rFonts w:ascii="Tahoma" w:hAnsi="Tahoma" w:cs="Tahoma"/>
          <w:lang w:val="en-GB"/>
        </w:rPr>
        <w:t xml:space="preserve"> applies to all staff, volunteers and governors in the school and is consistent with the procedures of the 3 safeguarding partners. Our </w:t>
      </w:r>
      <w:r w:rsidR="00A81163">
        <w:rPr>
          <w:rFonts w:ascii="Tahoma" w:hAnsi="Tahoma" w:cs="Tahoma"/>
          <w:lang w:val="en-GB"/>
        </w:rPr>
        <w:t>handbook</w:t>
      </w:r>
      <w:r w:rsidRPr="00467E32">
        <w:rPr>
          <w:rFonts w:ascii="Tahoma" w:hAnsi="Tahoma" w:cs="Tahoma"/>
          <w:lang w:val="en-GB"/>
        </w:rPr>
        <w:t xml:space="preserve"> and procedures also apply to extended school and off-site activities. </w:t>
      </w:r>
    </w:p>
    <w:p w14:paraId="613F2C3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 </w:t>
      </w:r>
    </w:p>
    <w:p w14:paraId="4F91248F" w14:textId="0D50255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Behaviour </w:t>
      </w:r>
      <w:r>
        <w:rPr>
          <w:rFonts w:ascii="Tahoma" w:hAnsi="Tahoma" w:cs="Tahoma"/>
          <w:lang w:val="en-GB"/>
        </w:rPr>
        <w:t>handbook</w:t>
      </w:r>
      <w:r w:rsidRPr="00467E32">
        <w:rPr>
          <w:rFonts w:ascii="Tahoma" w:hAnsi="Tahoma" w:cs="Tahoma"/>
          <w:lang w:val="en-GB"/>
        </w:rPr>
        <w:t xml:space="preserve"> </w:t>
      </w:r>
    </w:p>
    <w:p w14:paraId="0E345A3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Pastoral support system </w:t>
      </w:r>
    </w:p>
    <w:p w14:paraId="0975C8C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Planned programme of relationships, sex and health education (RSHE), which is inclusive and delivered regularly, tackling issues such as: </w:t>
      </w:r>
    </w:p>
    <w:p w14:paraId="06A410C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Healthy and respectful relationships </w:t>
      </w:r>
    </w:p>
    <w:p w14:paraId="5F244249"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Boundaries and consent </w:t>
      </w:r>
    </w:p>
    <w:p w14:paraId="0D0FD9DE"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Stereotyping, prejudice and equality </w:t>
      </w:r>
    </w:p>
    <w:p w14:paraId="3425C9F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Body confidence and self-esteem </w:t>
      </w:r>
    </w:p>
    <w:p w14:paraId="28C25BB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How to recognise an abusive relationship (including coercive and controlling behaviour) </w:t>
      </w:r>
    </w:p>
    <w:p w14:paraId="4345DB97"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concepts of, and laws relating to, sexual consent, sexual exploitation, abuse, grooming, coercion, harassment, rape, domestic abuse, so-called honour-based violence such as forced marriage and FGM and how to access support </w:t>
      </w:r>
    </w:p>
    <w:p w14:paraId="6A0614B5"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What constitutes sexual harassment and sexual violence and why they’re always unacceptable </w:t>
      </w:r>
    </w:p>
    <w:p w14:paraId="06555054" w14:textId="77777777" w:rsidR="00467E32" w:rsidRPr="00467E32" w:rsidRDefault="00467E32" w:rsidP="00467E32">
      <w:pPr>
        <w:pStyle w:val="Subhead2"/>
        <w:rPr>
          <w:rFonts w:ascii="Tahoma" w:hAnsi="Tahoma" w:cs="Tahoma"/>
          <w:lang w:val="en-GB"/>
        </w:rPr>
      </w:pPr>
      <w:r w:rsidRPr="00467E32">
        <w:rPr>
          <w:rFonts w:ascii="Tahoma" w:hAnsi="Tahoma" w:cs="Tahoma"/>
          <w:lang w:val="en-GB"/>
        </w:rPr>
        <w:t>5.1 All staff</w:t>
      </w:r>
    </w:p>
    <w:p w14:paraId="4FC6120A" w14:textId="77777777" w:rsidR="00467E32" w:rsidRPr="00467E32" w:rsidRDefault="00467E32" w:rsidP="00467E32">
      <w:pPr>
        <w:rPr>
          <w:rFonts w:ascii="Tahoma" w:hAnsi="Tahoma" w:cs="Tahoma"/>
          <w:lang w:val="en-GB"/>
        </w:rPr>
      </w:pPr>
      <w:r w:rsidRPr="00467E32">
        <w:rPr>
          <w:rFonts w:ascii="Tahoma" w:hAnsi="Tahoma" w:cs="Tahoma"/>
          <w:lang w:val="en-GB"/>
        </w:rPr>
        <w:t>All staff will:</w:t>
      </w:r>
    </w:p>
    <w:p w14:paraId="7CAEF1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Read and understand part 1 and annex B of the Department for Education’s statutory safeguarding guidance, </w:t>
      </w:r>
      <w:hyperlink r:id="rId28" w:history="1">
        <w:r w:rsidRPr="00467E32">
          <w:rPr>
            <w:rStyle w:val="Hyperlink"/>
            <w:rFonts w:ascii="Tahoma" w:hAnsi="Tahoma" w:cs="Tahoma"/>
            <w:lang w:val="en-GB"/>
          </w:rPr>
          <w:t>Keeping Children Safe in Education</w:t>
        </w:r>
      </w:hyperlink>
      <w:r w:rsidRPr="00467E32">
        <w:rPr>
          <w:rFonts w:ascii="Tahoma" w:hAnsi="Tahoma" w:cs="Tahoma"/>
          <w:lang w:val="en-GB"/>
        </w:rPr>
        <w:t>, and review this guidance at least annually</w:t>
      </w:r>
    </w:p>
    <w:p w14:paraId="5E6D32B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 declaration at the beginning of each academic year to say that they have reviewed the guidance</w:t>
      </w:r>
    </w:p>
    <w:p w14:paraId="1E3F01B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Reinforce the importance of online safety when communicating with parents and carers. This includes making parents and carers aware of what we ask children to do online (e.g. sites they need to visit or who they’ll be interacting with online)</w:t>
      </w:r>
    </w:p>
    <w:p w14:paraId="72320A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 safe space for pupils who are LGBTQ+ to speak out and share their concerns</w:t>
      </w:r>
    </w:p>
    <w:p w14:paraId="04C3C0A4"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staff will be aware of: </w:t>
      </w:r>
    </w:p>
    <w:p w14:paraId="64C211FE" w14:textId="6EC6C8AE"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Our systems that support safeguarding, including this child protection and safeguarding </w:t>
      </w:r>
      <w:r w:rsidR="00A81163">
        <w:rPr>
          <w:rFonts w:ascii="Tahoma" w:hAnsi="Tahoma" w:cs="Tahoma"/>
          <w:lang w:val="en-GB"/>
        </w:rPr>
        <w:t>handbook</w:t>
      </w:r>
      <w:r w:rsidRPr="00467E32">
        <w:rPr>
          <w:rFonts w:ascii="Tahoma" w:hAnsi="Tahoma" w:cs="Tahoma"/>
          <w:lang w:val="en-GB"/>
        </w:rPr>
        <w:t xml:space="preserve">, the staff </w:t>
      </w:r>
      <w:r w:rsidR="006C051B" w:rsidRPr="006C051B">
        <w:rPr>
          <w:rStyle w:val="1bodycopy10ptChar"/>
          <w:rFonts w:ascii="Tahoma" w:hAnsi="Tahoma" w:cs="Tahoma"/>
          <w:lang w:val="en-GB"/>
        </w:rPr>
        <w:t>code of conduct</w:t>
      </w:r>
      <w:r w:rsidRPr="00467E32">
        <w:rPr>
          <w:rStyle w:val="1bodycopy10ptChar"/>
          <w:rFonts w:ascii="Tahoma" w:hAnsi="Tahoma" w:cs="Tahoma"/>
          <w:lang w:val="en-GB"/>
        </w:rPr>
        <w:t>,</w:t>
      </w:r>
      <w:r w:rsidRPr="00467E32">
        <w:rPr>
          <w:rFonts w:ascii="Tahoma" w:hAnsi="Tahoma" w:cs="Tahoma"/>
          <w:color w:val="F15F22"/>
          <w:lang w:val="en-GB"/>
        </w:rPr>
        <w:t xml:space="preserve"> </w:t>
      </w:r>
      <w:r w:rsidRPr="00467E32">
        <w:rPr>
          <w:rFonts w:ascii="Tahoma" w:hAnsi="Tahoma" w:cs="Tahoma"/>
          <w:lang w:val="en-GB"/>
        </w:rPr>
        <w:t>the role and identity</w:t>
      </w:r>
      <w:r w:rsidRPr="00467E32">
        <w:rPr>
          <w:rFonts w:ascii="Tahoma" w:hAnsi="Tahoma" w:cs="Tahoma"/>
          <w:i/>
          <w:iCs/>
          <w:lang w:val="en-GB"/>
        </w:rPr>
        <w:t xml:space="preserve"> </w:t>
      </w:r>
      <w:r w:rsidRPr="00467E32">
        <w:rPr>
          <w:rFonts w:ascii="Tahoma" w:hAnsi="Tahoma" w:cs="Tahoma"/>
          <w:lang w:val="en-GB"/>
        </w:rPr>
        <w:t xml:space="preserve">of the designated safeguarding lead (DSL) and </w:t>
      </w:r>
      <w:r w:rsidRPr="006C051B">
        <w:rPr>
          <w:rStyle w:val="1bodycopy10ptChar"/>
          <w:rFonts w:ascii="Tahoma" w:hAnsi="Tahoma" w:cs="Tahoma"/>
          <w:lang w:val="en-GB"/>
        </w:rPr>
        <w:t>deputy</w:t>
      </w:r>
      <w:r w:rsidRPr="00467E32">
        <w:rPr>
          <w:rStyle w:val="1bodycopy10ptChar"/>
          <w:rFonts w:ascii="Tahoma" w:hAnsi="Tahoma" w:cs="Tahoma"/>
          <w:lang w:val="en-GB"/>
        </w:rPr>
        <w:t>,</w:t>
      </w:r>
      <w:r w:rsidRPr="00467E32">
        <w:rPr>
          <w:rFonts w:ascii="Tahoma" w:hAnsi="Tahoma" w:cs="Tahoma"/>
          <w:lang w:val="en-GB"/>
        </w:rPr>
        <w:t xml:space="preserve"> the behaviour </w:t>
      </w:r>
      <w:r w:rsidR="00A81163">
        <w:rPr>
          <w:rFonts w:ascii="Tahoma" w:hAnsi="Tahoma" w:cs="Tahoma"/>
          <w:lang w:val="en-GB"/>
        </w:rPr>
        <w:t>handbook</w:t>
      </w:r>
      <w:r w:rsidRPr="00467E32">
        <w:rPr>
          <w:rFonts w:ascii="Tahoma" w:hAnsi="Tahoma" w:cs="Tahoma"/>
          <w:lang w:val="en-GB"/>
        </w:rPr>
        <w:t xml:space="preserve">, </w:t>
      </w:r>
      <w:r w:rsidRPr="006C051B">
        <w:rPr>
          <w:rFonts w:ascii="Tahoma" w:hAnsi="Tahoma" w:cs="Tahoma"/>
          <w:lang w:val="en-GB"/>
        </w:rPr>
        <w:t xml:space="preserve">the online safety policy </w:t>
      </w:r>
      <w:r w:rsidRPr="00467E32">
        <w:rPr>
          <w:rFonts w:ascii="Tahoma" w:hAnsi="Tahoma" w:cs="Tahoma"/>
          <w:lang w:val="en-GB"/>
        </w:rPr>
        <w:t xml:space="preserve">and the safeguarding response to children who go missing from education </w:t>
      </w:r>
    </w:p>
    <w:p w14:paraId="043922E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early help assessment process (sometimes known as the common assessment framework) and their role in it, including identifying emerging problems, liaising with the DSL, and sharing information with other professionals to support early identification and assessment </w:t>
      </w:r>
    </w:p>
    <w:p w14:paraId="1EFBD0E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process for making referrals to local authority children’s social care and for statutory assessments that may follow a referral, including the role they might be expected to play</w:t>
      </w:r>
    </w:p>
    <w:p w14:paraId="3D8A0C7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740D86F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4600ED4E" w14:textId="77777777" w:rsidR="00467E32" w:rsidRPr="00467E32" w:rsidRDefault="00467E32" w:rsidP="00467E32">
      <w:pPr>
        <w:pStyle w:val="4Bulletedcopyblue"/>
        <w:numPr>
          <w:ilvl w:val="0"/>
          <w:numId w:val="9"/>
        </w:numPr>
        <w:rPr>
          <w:rFonts w:ascii="Tahoma" w:hAnsi="Tahoma" w:cs="Tahoma"/>
          <w:color w:val="92D050"/>
          <w:lang w:val="en-GB"/>
        </w:rPr>
      </w:pPr>
      <w:r w:rsidRPr="00467E32">
        <w:rPr>
          <w:rFonts w:ascii="Tahoma" w:hAnsi="Tahoma" w:cs="Tahoma"/>
          <w:lang w:val="en-GB"/>
        </w:rPr>
        <w:t xml:space="preserve">New and emerging threats, including online harm, grooming, </w:t>
      </w:r>
      <w:r w:rsidRPr="00467E32">
        <w:rPr>
          <w:rFonts w:ascii="Tahoma" w:hAnsi="Tahoma" w:cs="Tahoma"/>
          <w:lang w:eastAsia="en-GB"/>
        </w:rPr>
        <w:t xml:space="preserve">sexual exploitation, criminal exploitation, </w:t>
      </w:r>
      <w:proofErr w:type="spellStart"/>
      <w:r w:rsidRPr="00467E32">
        <w:rPr>
          <w:rFonts w:ascii="Tahoma" w:hAnsi="Tahoma" w:cs="Tahoma"/>
          <w:lang w:eastAsia="en-GB"/>
        </w:rPr>
        <w:t>radicalisation</w:t>
      </w:r>
      <w:proofErr w:type="spellEnd"/>
      <w:r w:rsidRPr="00467E32">
        <w:rPr>
          <w:rFonts w:ascii="Tahoma" w:hAnsi="Tahoma" w:cs="Tahoma"/>
          <w:lang w:eastAsia="en-GB"/>
        </w:rPr>
        <w:t xml:space="preserve">, </w:t>
      </w:r>
      <w:r w:rsidRPr="00467E32">
        <w:rPr>
          <w:rFonts w:ascii="Tahoma" w:hAnsi="Tahoma" w:cs="Tahoma"/>
          <w:lang w:val="en-GB"/>
        </w:rPr>
        <w:t>and the role of technology and social media in presenting harm</w:t>
      </w:r>
    </w:p>
    <w:p w14:paraId="2C9CAF2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importance of reassuring victims that they are being taken seriously and that they will be supported and kept safe</w:t>
      </w:r>
    </w:p>
    <w:p w14:paraId="11F8B2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fact that children can be at risk of harm inside and outside of their home, at school and online</w:t>
      </w:r>
    </w:p>
    <w:p w14:paraId="0CDE12B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fact that children who are (or who are perceived to be) lesbian, gay, bisexual or gender questioning (LGBTQ+) can be targeted by other children</w:t>
      </w:r>
    </w:p>
    <w:p w14:paraId="3E80B3E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That a </w:t>
      </w:r>
      <w:r w:rsidRPr="00467E32">
        <w:rPr>
          <w:rFonts w:ascii="Tahoma" w:hAnsi="Tahoma" w:cs="Tahoma"/>
        </w:rPr>
        <w:t>child and their family may be experiencing multiple needs at the same time</w:t>
      </w:r>
    </w:p>
    <w:p w14:paraId="6A833C7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What to look for to identify children who need help or protection </w:t>
      </w:r>
    </w:p>
    <w:p w14:paraId="47B3E2B2" w14:textId="11A1CD10" w:rsidR="00467E32" w:rsidRPr="00467E32" w:rsidRDefault="00467E32" w:rsidP="00467E32">
      <w:pPr>
        <w:rPr>
          <w:rFonts w:ascii="Tahoma" w:hAnsi="Tahoma" w:cs="Tahoma"/>
          <w:lang w:val="en-GB"/>
        </w:rPr>
      </w:pPr>
      <w:r w:rsidRPr="00467E32">
        <w:rPr>
          <w:rFonts w:ascii="Tahoma" w:hAnsi="Tahoma" w:cs="Tahoma"/>
          <w:lang w:val="en-GB"/>
        </w:rPr>
        <w:t xml:space="preserve">Section 16 and appendix 4 of this </w:t>
      </w:r>
      <w:r w:rsidR="00A81163">
        <w:rPr>
          <w:rFonts w:ascii="Tahoma" w:hAnsi="Tahoma" w:cs="Tahoma"/>
          <w:lang w:val="en-GB"/>
        </w:rPr>
        <w:t>handbook</w:t>
      </w:r>
      <w:r w:rsidRPr="00467E32">
        <w:rPr>
          <w:rFonts w:ascii="Tahoma" w:hAnsi="Tahoma" w:cs="Tahoma"/>
          <w:lang w:val="en-GB"/>
        </w:rPr>
        <w:t xml:space="preserve"> outline in more detail how staff are supported to do this. </w:t>
      </w:r>
    </w:p>
    <w:p w14:paraId="5B0CA05A" w14:textId="77777777" w:rsidR="00467E32" w:rsidRPr="006C051B" w:rsidRDefault="00467E32" w:rsidP="00467E32">
      <w:pPr>
        <w:pStyle w:val="Subhead2"/>
        <w:rPr>
          <w:rFonts w:ascii="Tahoma" w:hAnsi="Tahoma" w:cs="Tahoma"/>
          <w:color w:val="000000" w:themeColor="text1"/>
          <w:lang w:val="en-GB"/>
        </w:rPr>
      </w:pPr>
      <w:r w:rsidRPr="006C051B">
        <w:rPr>
          <w:rFonts w:ascii="Tahoma" w:hAnsi="Tahoma" w:cs="Tahoma"/>
          <w:color w:val="000000" w:themeColor="text1"/>
          <w:lang w:val="en-GB"/>
        </w:rPr>
        <w:t xml:space="preserve">5.2 The designated safeguarding lead (DSL) </w:t>
      </w:r>
    </w:p>
    <w:p w14:paraId="0E7086CC" w14:textId="56EE4BAB" w:rsidR="00467E32" w:rsidRPr="00467E32" w:rsidRDefault="6AF26B4B" w:rsidP="00467E32">
      <w:pPr>
        <w:rPr>
          <w:rFonts w:ascii="Tahoma" w:hAnsi="Tahoma" w:cs="Tahoma"/>
          <w:lang w:val="en-GB"/>
        </w:rPr>
      </w:pPr>
      <w:r w:rsidRPr="6AF26B4B">
        <w:rPr>
          <w:rFonts w:ascii="Tahoma" w:hAnsi="Tahoma" w:cs="Tahoma"/>
          <w:lang w:val="en-GB"/>
        </w:rPr>
        <w:t xml:space="preserve">The DSL is a member of the senior leadership team. Our DSL is </w:t>
      </w:r>
      <w:r w:rsidR="00A240C0" w:rsidRPr="00A240C0">
        <w:rPr>
          <w:rStyle w:val="1bodycopy10ptChar"/>
          <w:rFonts w:ascii="Tahoma" w:hAnsi="Tahoma" w:cs="Tahoma"/>
          <w:lang w:val="en-GB"/>
        </w:rPr>
        <w:t>Leonie Mison</w:t>
      </w:r>
      <w:r w:rsidRPr="00A240C0">
        <w:rPr>
          <w:rFonts w:ascii="Tahoma" w:hAnsi="Tahoma" w:cs="Tahoma"/>
          <w:lang w:val="en-GB"/>
        </w:rPr>
        <w:t>.</w:t>
      </w:r>
      <w:r w:rsidRPr="6AF26B4B">
        <w:rPr>
          <w:rFonts w:ascii="Tahoma" w:hAnsi="Tahoma" w:cs="Tahoma"/>
          <w:lang w:val="en-GB"/>
        </w:rPr>
        <w:t xml:space="preserve"> The DSL takes lead responsibility for child protection and wider safeguarding in the school. This includes online safety, and understanding our filtering and monitoring processes on school devices and school networks to keep pupils safe online.</w:t>
      </w:r>
    </w:p>
    <w:p w14:paraId="0DEFFB62" w14:textId="77777777" w:rsidR="00467E32" w:rsidRPr="00467E32" w:rsidRDefault="00467E32" w:rsidP="00467E32">
      <w:pPr>
        <w:rPr>
          <w:rFonts w:ascii="Tahoma" w:hAnsi="Tahoma" w:cs="Tahoma"/>
          <w:lang w:val="en-GB"/>
        </w:rPr>
      </w:pPr>
      <w:r w:rsidRPr="00467E32">
        <w:rPr>
          <w:rFonts w:ascii="Tahoma" w:hAnsi="Tahoma" w:cs="Tahoma"/>
          <w:lang w:val="en-GB"/>
        </w:rPr>
        <w:t>During term time, the DSL will be available during school hours for staff to discuss any safeguarding concerns.</w:t>
      </w:r>
    </w:p>
    <w:p w14:paraId="4A8B85B7" w14:textId="11595543" w:rsidR="00467E32" w:rsidRDefault="006C051B" w:rsidP="00467E32">
      <w:pPr>
        <w:pStyle w:val="1bodycopy10pt"/>
        <w:rPr>
          <w:rFonts w:ascii="Tahoma" w:hAnsi="Tahoma" w:cs="Tahoma"/>
          <w:lang w:val="en-GB"/>
        </w:rPr>
      </w:pPr>
      <w:r>
        <w:rPr>
          <w:rFonts w:ascii="Tahoma" w:hAnsi="Tahoma" w:cs="Tahoma"/>
          <w:lang w:val="en-GB"/>
        </w:rPr>
        <w:t xml:space="preserve">If you need to make contact with the DSL outside of school hours please email: </w:t>
      </w:r>
      <w:hyperlink r:id="rId29" w:history="1">
        <w:r w:rsidRPr="00D13F2D">
          <w:rPr>
            <w:rStyle w:val="Hyperlink"/>
            <w:rFonts w:ascii="Tahoma" w:hAnsi="Tahoma" w:cs="Tahoma"/>
            <w:lang w:val="en-GB"/>
          </w:rPr>
          <w:t>safeguarding@primaryquest.co.uk</w:t>
        </w:r>
      </w:hyperlink>
    </w:p>
    <w:p w14:paraId="65959046" w14:textId="76A3B37E" w:rsidR="00467E32" w:rsidRPr="00467E32" w:rsidRDefault="6AF26B4B" w:rsidP="00467E32">
      <w:pPr>
        <w:rPr>
          <w:rFonts w:ascii="Tahoma" w:hAnsi="Tahoma" w:cs="Tahoma"/>
          <w:lang w:val="en-GB"/>
        </w:rPr>
      </w:pPr>
      <w:r w:rsidRPr="6AF26B4B">
        <w:rPr>
          <w:rFonts w:ascii="Tahoma" w:hAnsi="Tahoma" w:cs="Tahoma"/>
          <w:lang w:val="en-GB"/>
        </w:rPr>
        <w:t xml:space="preserve">When the DSL is absent, the </w:t>
      </w:r>
      <w:r w:rsidRPr="6AF26B4B">
        <w:rPr>
          <w:rStyle w:val="1bodycopy10ptChar"/>
          <w:rFonts w:ascii="Tahoma" w:hAnsi="Tahoma" w:cs="Tahoma"/>
          <w:lang w:val="en-GB"/>
        </w:rPr>
        <w:t>deputies</w:t>
      </w:r>
      <w:r w:rsidRPr="6AF26B4B">
        <w:rPr>
          <w:rFonts w:ascii="Tahoma" w:hAnsi="Tahoma" w:cs="Tahoma"/>
          <w:lang w:val="en-GB"/>
        </w:rPr>
        <w:t xml:space="preserve"> –</w:t>
      </w:r>
      <w:r w:rsidR="00A240C0">
        <w:rPr>
          <w:rFonts w:ascii="Tahoma" w:hAnsi="Tahoma" w:cs="Tahoma"/>
          <w:lang w:val="en-GB"/>
        </w:rPr>
        <w:t xml:space="preserve"> Laura Hankins</w:t>
      </w:r>
      <w:r w:rsidR="00CC2F9B">
        <w:rPr>
          <w:rFonts w:ascii="Tahoma" w:hAnsi="Tahoma" w:cs="Tahoma"/>
          <w:lang w:val="en-GB"/>
        </w:rPr>
        <w:t xml:space="preserve"> </w:t>
      </w:r>
      <w:r w:rsidRPr="6AF26B4B">
        <w:rPr>
          <w:rFonts w:ascii="Tahoma" w:hAnsi="Tahoma" w:cs="Tahoma"/>
          <w:lang w:val="en-GB"/>
        </w:rPr>
        <w:t>– will act as cover.</w:t>
      </w:r>
    </w:p>
    <w:p w14:paraId="35CCC29E" w14:textId="5EB95AE4"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the DSL and </w:t>
      </w:r>
      <w:r w:rsidR="006C051B">
        <w:rPr>
          <w:rStyle w:val="1bodycopy10ptChar"/>
          <w:rFonts w:ascii="Tahoma" w:hAnsi="Tahoma" w:cs="Tahoma"/>
          <w:lang w:val="en-GB"/>
        </w:rPr>
        <w:t>deputy</w:t>
      </w:r>
      <w:r w:rsidRPr="00467E32">
        <w:rPr>
          <w:rFonts w:ascii="Tahoma" w:hAnsi="Tahoma" w:cs="Tahoma"/>
          <w:lang w:val="en-GB"/>
        </w:rPr>
        <w:t xml:space="preserve"> are not available,</w:t>
      </w:r>
      <w:r w:rsidRPr="00467E32">
        <w:rPr>
          <w:rFonts w:ascii="Tahoma" w:hAnsi="Tahoma" w:cs="Tahoma"/>
          <w:color w:val="ED7D31"/>
          <w:lang w:val="en-GB"/>
        </w:rPr>
        <w:t xml:space="preserve"> </w:t>
      </w:r>
      <w:r w:rsidR="006C051B">
        <w:rPr>
          <w:rStyle w:val="1bodycopy10ptChar"/>
          <w:rFonts w:ascii="Tahoma" w:hAnsi="Tahoma" w:cs="Tahoma"/>
          <w:lang w:val="en-GB"/>
        </w:rPr>
        <w:t>Stephen Dean, CEO</w:t>
      </w:r>
      <w:r w:rsidRPr="00467E32">
        <w:rPr>
          <w:rFonts w:ascii="Tahoma" w:hAnsi="Tahoma" w:cs="Tahoma"/>
          <w:iCs/>
          <w:color w:val="F15F22"/>
          <w:lang w:val="en-GB"/>
        </w:rPr>
        <w:t xml:space="preserve"> </w:t>
      </w:r>
      <w:r w:rsidRPr="00467E32">
        <w:rPr>
          <w:rFonts w:ascii="Tahoma" w:hAnsi="Tahoma" w:cs="Tahoma"/>
          <w:lang w:val="en-GB"/>
        </w:rPr>
        <w:t xml:space="preserve">will act as cover (for example, during out-of-hours/out-of-term activities). </w:t>
      </w:r>
    </w:p>
    <w:p w14:paraId="0B53048A" w14:textId="77777777" w:rsidR="00467E32" w:rsidRPr="00467E32" w:rsidRDefault="00467E32" w:rsidP="00467E32">
      <w:pPr>
        <w:rPr>
          <w:rFonts w:ascii="Tahoma" w:hAnsi="Tahoma" w:cs="Tahoma"/>
          <w:lang w:val="en-GB"/>
        </w:rPr>
      </w:pPr>
      <w:r w:rsidRPr="00467E32">
        <w:rPr>
          <w:rFonts w:ascii="Tahoma" w:hAnsi="Tahoma" w:cs="Tahoma"/>
          <w:lang w:val="en-GB"/>
        </w:rPr>
        <w:t>The DSL will be given the time, funding, training, resources and support to:</w:t>
      </w:r>
    </w:p>
    <w:p w14:paraId="0AE1CD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advice and support to other staff on child welfare and child protection matters</w:t>
      </w:r>
    </w:p>
    <w:p w14:paraId="1387C1F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Take part in strategy discussions and inter-agency meetings and/or support other staff to do so</w:t>
      </w:r>
    </w:p>
    <w:p w14:paraId="5A28B2B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Contribute to the assessment of children</w:t>
      </w:r>
    </w:p>
    <w:p w14:paraId="665CE0B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Refer suspected cases, as appropriate, to the relevant body (local authority children’s social care, Channel programme, Disclosure and Barring Service, and/or police), and support staff who make such referrals directly</w:t>
      </w:r>
    </w:p>
    <w:p w14:paraId="1426665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Have a good understanding of harmful sexual behaviour </w:t>
      </w:r>
    </w:p>
    <w:p w14:paraId="2031BE0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a good understanding of the filtering and monitoring systems and processes in place at our school</w:t>
      </w:r>
    </w:p>
    <w:p w14:paraId="2F52D307" w14:textId="6819452F" w:rsidR="00467E32" w:rsidRPr="006C051B" w:rsidRDefault="00467E32" w:rsidP="00467E32">
      <w:pPr>
        <w:pStyle w:val="4Bulletedcopyblue"/>
        <w:numPr>
          <w:ilvl w:val="0"/>
          <w:numId w:val="9"/>
        </w:numPr>
        <w:rPr>
          <w:rFonts w:ascii="Tahoma" w:hAnsi="Tahoma" w:cs="Tahoma"/>
          <w:lang w:val="en-GB"/>
        </w:rPr>
      </w:pPr>
      <w:r w:rsidRPr="006C051B">
        <w:rPr>
          <w:rFonts w:ascii="Tahoma" w:hAnsi="Tahoma" w:cs="Tahoma"/>
          <w:lang w:val="en-GB"/>
        </w:rPr>
        <w:t>Make sure that staff have appropriate Prevent training and induction</w:t>
      </w:r>
    </w:p>
    <w:p w14:paraId="38884C61"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also: </w:t>
      </w:r>
    </w:p>
    <w:p w14:paraId="5FE700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Keep the </w:t>
      </w:r>
      <w:proofErr w:type="spellStart"/>
      <w:r w:rsidRPr="00467E32">
        <w:rPr>
          <w:rFonts w:ascii="Tahoma" w:hAnsi="Tahoma" w:cs="Tahoma"/>
          <w:lang w:val="en-GB"/>
        </w:rPr>
        <w:t>headteacher</w:t>
      </w:r>
      <w:proofErr w:type="spellEnd"/>
      <w:r w:rsidRPr="00467E32">
        <w:rPr>
          <w:rFonts w:ascii="Tahoma" w:hAnsi="Tahoma" w:cs="Tahoma"/>
          <w:lang w:val="en-GB"/>
        </w:rPr>
        <w:t xml:space="preserve"> informed of any issues</w:t>
      </w:r>
    </w:p>
    <w:p w14:paraId="3BFCB2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Liaise with local authority case managers and designated officers for child protection concerns as appropriate</w:t>
      </w:r>
    </w:p>
    <w:p w14:paraId="684A620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Discuss the local response to sexual violence and sexual harassment with police and local authority children’s social care colleagues to prepare the school’s policies</w:t>
      </w:r>
    </w:p>
    <w:p w14:paraId="08A039D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05D7613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aware that children must have an ‘appropriate adult’ to support and help them in the case of a police investigation or search </w:t>
      </w:r>
    </w:p>
    <w:p w14:paraId="32B87336" w14:textId="7A77D080" w:rsidR="00467E32" w:rsidRPr="00467E32" w:rsidRDefault="00467E32" w:rsidP="00467E32">
      <w:pPr>
        <w:rPr>
          <w:rFonts w:ascii="Tahoma" w:hAnsi="Tahoma" w:cs="Tahoma"/>
          <w:lang w:val="en-GB"/>
        </w:rPr>
      </w:pPr>
      <w:r w:rsidRPr="00467E32">
        <w:rPr>
          <w:rFonts w:ascii="Tahoma" w:hAnsi="Tahoma" w:cs="Tahoma"/>
          <w:lang w:val="en-GB"/>
        </w:rPr>
        <w:t xml:space="preserve">The full responsibilities of the DSL and </w:t>
      </w:r>
      <w:r w:rsidR="006C051B" w:rsidRPr="006C051B">
        <w:rPr>
          <w:rStyle w:val="1bodycopy10ptChar"/>
          <w:rFonts w:ascii="Tahoma" w:hAnsi="Tahoma" w:cs="Tahoma"/>
          <w:lang w:val="en-GB"/>
        </w:rPr>
        <w:t>deputy</w:t>
      </w:r>
      <w:r w:rsidRPr="00467E32">
        <w:rPr>
          <w:rStyle w:val="1bodycopy10ptChar"/>
          <w:rFonts w:ascii="Tahoma" w:hAnsi="Tahoma" w:cs="Tahoma"/>
          <w:lang w:val="en-GB"/>
        </w:rPr>
        <w:t xml:space="preserve"> </w:t>
      </w:r>
      <w:r w:rsidRPr="00467E32">
        <w:rPr>
          <w:rFonts w:ascii="Tahoma" w:hAnsi="Tahoma" w:cs="Tahoma"/>
          <w:lang w:val="en-GB"/>
        </w:rPr>
        <w:t xml:space="preserve">are set out in their job description. </w:t>
      </w:r>
    </w:p>
    <w:p w14:paraId="6928B35C" w14:textId="3FBDCA12" w:rsidR="00467E32" w:rsidRPr="006C051B" w:rsidRDefault="00467E32" w:rsidP="00467E32">
      <w:pPr>
        <w:pStyle w:val="Subhead2"/>
        <w:rPr>
          <w:rFonts w:ascii="Tahoma" w:hAnsi="Tahoma" w:cs="Tahoma"/>
          <w:color w:val="000000" w:themeColor="text1"/>
          <w:lang w:val="en-GB"/>
        </w:rPr>
      </w:pPr>
      <w:r w:rsidRPr="006C051B">
        <w:rPr>
          <w:rFonts w:ascii="Tahoma" w:hAnsi="Tahoma" w:cs="Tahoma"/>
          <w:color w:val="000000" w:themeColor="text1"/>
          <w:lang w:val="en-GB"/>
        </w:rPr>
        <w:t xml:space="preserve">5.3 The </w:t>
      </w:r>
      <w:r w:rsidR="006C051B" w:rsidRPr="006C051B">
        <w:rPr>
          <w:rFonts w:ascii="Tahoma" w:hAnsi="Tahoma" w:cs="Tahoma"/>
          <w:color w:val="000000" w:themeColor="text1"/>
          <w:lang w:val="en-GB"/>
        </w:rPr>
        <w:t>trust board and local advisory board</w:t>
      </w:r>
    </w:p>
    <w:p w14:paraId="5975BAF8" w14:textId="0E91A50B" w:rsidR="00467E32" w:rsidRPr="00467E32" w:rsidRDefault="00467E32" w:rsidP="00467E32">
      <w:pPr>
        <w:rPr>
          <w:rFonts w:ascii="Tahoma" w:hAnsi="Tahoma" w:cs="Tahoma"/>
          <w:lang w:val="en-GB"/>
        </w:rPr>
      </w:pPr>
      <w:r w:rsidRPr="00467E32">
        <w:rPr>
          <w:rFonts w:ascii="Tahoma" w:hAnsi="Tahoma" w:cs="Tahoma"/>
          <w:lang w:val="en-GB"/>
        </w:rPr>
        <w:t xml:space="preserve">The </w:t>
      </w:r>
      <w:r w:rsidR="006C051B">
        <w:rPr>
          <w:rFonts w:ascii="Tahoma" w:hAnsi="Tahoma" w:cs="Tahoma"/>
          <w:lang w:val="en-GB"/>
        </w:rPr>
        <w:t xml:space="preserve">trust board and CEO </w:t>
      </w:r>
      <w:r w:rsidRPr="00467E32">
        <w:rPr>
          <w:rFonts w:ascii="Tahoma" w:hAnsi="Tahoma" w:cs="Tahoma"/>
          <w:lang w:val="en-GB"/>
        </w:rPr>
        <w:t>will:</w:t>
      </w:r>
    </w:p>
    <w:p w14:paraId="1492A12D" w14:textId="40C972D6"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Facilitate a whole-school approach to safeguarding, ensuring that safeguarding and child protection are at the forefront of, and underpin, all relevant aspects of process and </w:t>
      </w:r>
      <w:r w:rsidR="00A81163">
        <w:rPr>
          <w:rFonts w:ascii="Tahoma" w:hAnsi="Tahoma" w:cs="Tahoma"/>
          <w:lang w:val="en-GB"/>
        </w:rPr>
        <w:t>handbook</w:t>
      </w:r>
      <w:r w:rsidRPr="00467E32">
        <w:rPr>
          <w:rFonts w:ascii="Tahoma" w:hAnsi="Tahoma" w:cs="Tahoma"/>
          <w:lang w:val="en-GB"/>
        </w:rPr>
        <w:t xml:space="preserve"> development</w:t>
      </w:r>
    </w:p>
    <w:p w14:paraId="583DF019" w14:textId="6D36B1D4"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Evaluate and approve this </w:t>
      </w:r>
      <w:r w:rsidR="00A81163">
        <w:rPr>
          <w:rFonts w:ascii="Tahoma" w:hAnsi="Tahoma" w:cs="Tahoma"/>
          <w:lang w:val="en-GB"/>
        </w:rPr>
        <w:t>handbook</w:t>
      </w:r>
      <w:r w:rsidRPr="00467E32">
        <w:rPr>
          <w:rFonts w:ascii="Tahoma" w:hAnsi="Tahoma" w:cs="Tahoma"/>
          <w:lang w:val="en-GB"/>
        </w:rPr>
        <w:t xml:space="preserve"> at each review, ensuring it complies with the law, and hold the </w:t>
      </w:r>
      <w:proofErr w:type="spellStart"/>
      <w:r w:rsidRPr="00467E32">
        <w:rPr>
          <w:rFonts w:ascii="Tahoma" w:hAnsi="Tahoma" w:cs="Tahoma"/>
          <w:lang w:val="en-GB"/>
        </w:rPr>
        <w:t>headteacher</w:t>
      </w:r>
      <w:proofErr w:type="spellEnd"/>
      <w:r w:rsidRPr="00467E32">
        <w:rPr>
          <w:rFonts w:ascii="Tahoma" w:hAnsi="Tahoma" w:cs="Tahoma"/>
          <w:lang w:val="en-GB"/>
        </w:rPr>
        <w:t xml:space="preserve"> to account for its implementation</w:t>
      </w:r>
    </w:p>
    <w:p w14:paraId="5B30C4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aware of its obligations under the Human Rights Act 1998, the Equality Act 2010 (including the Public Sector Equality Duty), and our school’s local multi-agency safeguarding arrangements </w:t>
      </w:r>
    </w:p>
    <w:p w14:paraId="78E0DFAE" w14:textId="34B5AF9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Appoint a </w:t>
      </w:r>
      <w:r w:rsidR="006C051B">
        <w:rPr>
          <w:rFonts w:ascii="Tahoma" w:hAnsi="Tahoma" w:cs="Tahoma"/>
          <w:lang w:val="en-GB"/>
        </w:rPr>
        <w:t xml:space="preserve">trustee </w:t>
      </w:r>
      <w:r w:rsidRPr="00467E32">
        <w:rPr>
          <w:rFonts w:ascii="Tahoma" w:hAnsi="Tahoma" w:cs="Tahoma"/>
          <w:lang w:val="en-GB"/>
        </w:rPr>
        <w:t>to monitor the eff</w:t>
      </w:r>
      <w:r w:rsidR="00A81163">
        <w:rPr>
          <w:rFonts w:ascii="Tahoma" w:hAnsi="Tahoma" w:cs="Tahoma"/>
          <w:lang w:val="en-GB"/>
        </w:rPr>
        <w:t>ectiveness of this handbook</w:t>
      </w:r>
      <w:r w:rsidRPr="00467E32">
        <w:rPr>
          <w:rFonts w:ascii="Tahoma" w:hAnsi="Tahoma" w:cs="Tahoma"/>
          <w:lang w:val="en-GB"/>
        </w:rPr>
        <w:t xml:space="preserve"> in conjunction with the full governing board. This is always a different person from the DSL</w:t>
      </w:r>
    </w:p>
    <w:p w14:paraId="65F2112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all staff undergo safeguarding and child protection training, including online safety, and that such training is regularly updated and is in line with advice from the safeguarding partners</w:t>
      </w:r>
    </w:p>
    <w:p w14:paraId="12897B4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that the school has appropriate filtering and monitoring systems in place, and review their effectiveness. This includes:</w:t>
      </w:r>
    </w:p>
    <w:p w14:paraId="3F4C53A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Making sure that the leadership team and staff are aware of the provisions in place, and that they understand their expectations, roles and responsibilities around filtering and monitoring as part of safeguarding training</w:t>
      </w:r>
    </w:p>
    <w:p w14:paraId="6E30F75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Reviewing the </w:t>
      </w:r>
      <w:hyperlink r:id="rId30" w:history="1">
        <w:proofErr w:type="spellStart"/>
        <w:r w:rsidRPr="00467E32">
          <w:rPr>
            <w:rStyle w:val="Hyperlink"/>
            <w:rFonts w:ascii="Tahoma" w:hAnsi="Tahoma" w:cs="Tahoma"/>
            <w:lang w:val="en-GB"/>
          </w:rPr>
          <w:t>DfE’s</w:t>
        </w:r>
        <w:proofErr w:type="spellEnd"/>
        <w:r w:rsidRPr="00467E32">
          <w:rPr>
            <w:rStyle w:val="Hyperlink"/>
            <w:rFonts w:ascii="Tahoma" w:hAnsi="Tahoma" w:cs="Tahoma"/>
            <w:lang w:val="en-GB"/>
          </w:rPr>
          <w:t xml:space="preserve"> filtering and monitoring standards</w:t>
        </w:r>
      </w:hyperlink>
      <w:r w:rsidRPr="00467E32">
        <w:rPr>
          <w:rFonts w:ascii="Tahoma" w:hAnsi="Tahoma" w:cs="Tahoma"/>
          <w:lang w:val="en-GB"/>
        </w:rPr>
        <w:t>, and discussing with IT staff and service providers what needs to be done to support the school in meeting these standards</w:t>
      </w:r>
    </w:p>
    <w:p w14:paraId="678EAD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Make sure:</w:t>
      </w:r>
    </w:p>
    <w:p w14:paraId="67A71934"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DSL has the appropriate status and authority to carry out their job, including additional time, funding, training, resources and support </w:t>
      </w:r>
    </w:p>
    <w:p w14:paraId="107ED07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Online safety is a running and interrelated theme within the whole-school approach to safeguarding and related policies </w:t>
      </w:r>
    </w:p>
    <w:p w14:paraId="6C0F056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DSL has lead authority for safeguarding, including online safety and understanding the filtering and monitoring systems and processes in place </w:t>
      </w:r>
    </w:p>
    <w:p w14:paraId="174FC492" w14:textId="6338E90E"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school has procedures to manage any safeguarding concerns (no matter how small) or allegations that do not meet the harm threshold (low-level concerns) about staff members (including supply staff, volunteers and contractors). Appendix 3 of this </w:t>
      </w:r>
      <w:r w:rsidR="00C45A72">
        <w:rPr>
          <w:rFonts w:ascii="Tahoma" w:hAnsi="Tahoma" w:cs="Tahoma"/>
          <w:lang w:val="en-GB"/>
        </w:rPr>
        <w:t>handbook</w:t>
      </w:r>
      <w:r w:rsidRPr="00467E32">
        <w:rPr>
          <w:rFonts w:ascii="Tahoma" w:hAnsi="Tahoma" w:cs="Tahoma"/>
          <w:lang w:val="en-GB"/>
        </w:rPr>
        <w:t xml:space="preserve"> covers this procedure </w:t>
      </w:r>
    </w:p>
    <w:p w14:paraId="6A34E1B0" w14:textId="14BE4219" w:rsidR="00467E32" w:rsidRPr="00467E32" w:rsidRDefault="00A81163" w:rsidP="00467E32">
      <w:pPr>
        <w:pStyle w:val="4Bulletedcopyblue"/>
        <w:numPr>
          <w:ilvl w:val="1"/>
          <w:numId w:val="9"/>
        </w:numPr>
        <w:rPr>
          <w:rFonts w:ascii="Tahoma" w:hAnsi="Tahoma" w:cs="Tahoma"/>
          <w:lang w:val="en-GB"/>
        </w:rPr>
      </w:pPr>
      <w:r>
        <w:rPr>
          <w:rFonts w:ascii="Tahoma" w:hAnsi="Tahoma" w:cs="Tahoma"/>
          <w:lang w:val="en-GB"/>
        </w:rPr>
        <w:t>That this handbook</w:t>
      </w:r>
      <w:r w:rsidR="00467E32" w:rsidRPr="00467E32">
        <w:rPr>
          <w:rFonts w:ascii="Tahoma" w:hAnsi="Tahoma" w:cs="Tahoma"/>
          <w:lang w:val="en-GB"/>
        </w:rPr>
        <w:t xml:space="preserve"> reflects that children with SEND, or certain medical or physical health conditions, can face additional barriers to any abuse or neglect being recognised    </w:t>
      </w:r>
    </w:p>
    <w:p w14:paraId="09C3162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Where another body is providing services or activities (regardless of whether or not the children who attend these services/activities are children on the school roll): </w:t>
      </w:r>
    </w:p>
    <w:p w14:paraId="1C366BC8"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Seek assurance that the other body has appropriate safeguarding and child protection policies/procedures in place, and inspect them if needed </w:t>
      </w:r>
    </w:p>
    <w:p w14:paraId="6ED18A4E"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Make sure there are arrangements for the body to liaise with the school about safeguarding arrangements, where appropriate </w:t>
      </w:r>
    </w:p>
    <w:p w14:paraId="77B3CA71"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Make sure that safeguarding requirements are a condition of using the school premises, and that any agreement to use the premises would be terminated if the other body fails to comply </w:t>
      </w:r>
    </w:p>
    <w:p w14:paraId="476A57D9" w14:textId="08668712" w:rsidR="00467E32" w:rsidRPr="00467E32" w:rsidRDefault="00467E32" w:rsidP="00467E32">
      <w:pPr>
        <w:rPr>
          <w:rFonts w:ascii="Tahoma" w:hAnsi="Tahoma" w:cs="Tahoma"/>
          <w:lang w:val="en-GB"/>
        </w:rPr>
      </w:pPr>
      <w:r w:rsidRPr="00467E32">
        <w:rPr>
          <w:rFonts w:ascii="Tahoma" w:hAnsi="Tahoma" w:cs="Tahoma"/>
          <w:lang w:val="en-GB"/>
        </w:rPr>
        <w:t xml:space="preserve">The chair of </w:t>
      </w:r>
      <w:r w:rsidR="00C45A72">
        <w:rPr>
          <w:rFonts w:ascii="Tahoma" w:hAnsi="Tahoma" w:cs="Tahoma"/>
          <w:lang w:val="en-GB"/>
        </w:rPr>
        <w:t>local advisory board</w:t>
      </w:r>
      <w:r w:rsidRPr="00467E32">
        <w:rPr>
          <w:rFonts w:ascii="Tahoma" w:hAnsi="Tahoma" w:cs="Tahoma"/>
          <w:lang w:val="en-GB"/>
        </w:rPr>
        <w:t xml:space="preserve"> will act as the ‘case manager’ in the event that an allegation of abuse is made against the </w:t>
      </w:r>
      <w:proofErr w:type="spellStart"/>
      <w:r w:rsidRPr="00467E32">
        <w:rPr>
          <w:rFonts w:ascii="Tahoma" w:hAnsi="Tahoma" w:cs="Tahoma"/>
          <w:lang w:val="en-GB"/>
        </w:rPr>
        <w:t>headteacher</w:t>
      </w:r>
      <w:proofErr w:type="spellEnd"/>
      <w:r w:rsidR="00C45A72">
        <w:rPr>
          <w:rFonts w:ascii="Tahoma" w:hAnsi="Tahoma" w:cs="Tahoma"/>
          <w:lang w:val="en-GB"/>
        </w:rPr>
        <w:t xml:space="preserve"> or CEO</w:t>
      </w:r>
      <w:r w:rsidRPr="00467E32">
        <w:rPr>
          <w:rFonts w:ascii="Tahoma" w:hAnsi="Tahoma" w:cs="Tahoma"/>
          <w:lang w:val="en-GB"/>
        </w:rPr>
        <w:t xml:space="preserve">, where appropriate (see appendix 3). </w:t>
      </w:r>
    </w:p>
    <w:p w14:paraId="55B8F0FA" w14:textId="5D4A5F89" w:rsidR="00467E32" w:rsidRPr="00467E32" w:rsidRDefault="00467E32" w:rsidP="00467E32">
      <w:pPr>
        <w:rPr>
          <w:rFonts w:ascii="Tahoma" w:hAnsi="Tahoma" w:cs="Tahoma"/>
          <w:lang w:val="en-GB"/>
        </w:rPr>
      </w:pPr>
      <w:r w:rsidRPr="00467E32">
        <w:rPr>
          <w:rFonts w:ascii="Tahoma" w:hAnsi="Tahoma" w:cs="Tahoma"/>
          <w:lang w:val="en-GB"/>
        </w:rPr>
        <w:t xml:space="preserve">All </w:t>
      </w:r>
      <w:r w:rsidR="00C45A72">
        <w:rPr>
          <w:rFonts w:ascii="Tahoma" w:hAnsi="Tahoma" w:cs="Tahoma"/>
          <w:lang w:val="en-GB"/>
        </w:rPr>
        <w:t>trustees and local advisors</w:t>
      </w:r>
      <w:r w:rsidRPr="00467E32">
        <w:rPr>
          <w:rFonts w:ascii="Tahoma" w:hAnsi="Tahoma" w:cs="Tahoma"/>
          <w:lang w:val="en-GB"/>
        </w:rPr>
        <w:t xml:space="preserve"> will read Keeping Children Safe in Education in its entirety. </w:t>
      </w:r>
    </w:p>
    <w:p w14:paraId="33019C29" w14:textId="794E9E90" w:rsidR="00467E32" w:rsidRPr="00467E32" w:rsidRDefault="00467E32" w:rsidP="00467E32">
      <w:pPr>
        <w:rPr>
          <w:rFonts w:ascii="Tahoma" w:hAnsi="Tahoma" w:cs="Tahoma"/>
          <w:lang w:val="en-GB"/>
        </w:rPr>
      </w:pPr>
      <w:r w:rsidRPr="00467E32">
        <w:rPr>
          <w:rFonts w:ascii="Tahoma" w:hAnsi="Tahoma" w:cs="Tahoma"/>
          <w:lang w:val="en-GB"/>
        </w:rPr>
        <w:t xml:space="preserve">Section 15 of this </w:t>
      </w:r>
      <w:r w:rsidR="00A81163">
        <w:rPr>
          <w:rFonts w:ascii="Tahoma" w:hAnsi="Tahoma" w:cs="Tahoma"/>
          <w:lang w:val="en-GB"/>
        </w:rPr>
        <w:t>handbook</w:t>
      </w:r>
      <w:r w:rsidRPr="00467E32">
        <w:rPr>
          <w:rFonts w:ascii="Tahoma" w:hAnsi="Tahoma" w:cs="Tahoma"/>
          <w:lang w:val="en-GB"/>
        </w:rPr>
        <w:t xml:space="preserve"> has information on how </w:t>
      </w:r>
      <w:r w:rsidR="00C45A72">
        <w:rPr>
          <w:rFonts w:ascii="Tahoma" w:hAnsi="Tahoma" w:cs="Tahoma"/>
          <w:lang w:val="en-GB"/>
        </w:rPr>
        <w:t>trustees and local advisors</w:t>
      </w:r>
      <w:r w:rsidRPr="00467E32">
        <w:rPr>
          <w:rFonts w:ascii="Tahoma" w:hAnsi="Tahoma" w:cs="Tahoma"/>
          <w:lang w:val="en-GB"/>
        </w:rPr>
        <w:t xml:space="preserve"> are supported to fulfil their role.</w:t>
      </w:r>
    </w:p>
    <w:p w14:paraId="5FD0959A"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 xml:space="preserve">5.4 The </w:t>
      </w:r>
      <w:proofErr w:type="spellStart"/>
      <w:r w:rsidRPr="00C45A72">
        <w:rPr>
          <w:rFonts w:ascii="Tahoma" w:hAnsi="Tahoma" w:cs="Tahoma"/>
          <w:color w:val="000000" w:themeColor="text1"/>
          <w:lang w:val="en-GB"/>
        </w:rPr>
        <w:t>headteacher</w:t>
      </w:r>
      <w:proofErr w:type="spellEnd"/>
    </w:p>
    <w:p w14:paraId="60082470" w14:textId="6FE3040A" w:rsidR="00467E32" w:rsidRPr="00467E32" w:rsidRDefault="00467E32" w:rsidP="00467E32">
      <w:pPr>
        <w:rPr>
          <w:rFonts w:ascii="Tahoma" w:hAnsi="Tahoma" w:cs="Tahoma"/>
          <w:lang w:val="en-GB"/>
        </w:rPr>
      </w:pPr>
      <w:r w:rsidRPr="00467E32">
        <w:rPr>
          <w:rFonts w:ascii="Tahoma" w:hAnsi="Tahoma" w:cs="Tahoma"/>
          <w:lang w:val="en-GB"/>
        </w:rPr>
        <w:t xml:space="preserve">The </w:t>
      </w:r>
      <w:proofErr w:type="spellStart"/>
      <w:r w:rsidRPr="00467E32">
        <w:rPr>
          <w:rFonts w:ascii="Tahoma" w:hAnsi="Tahoma" w:cs="Tahoma"/>
          <w:lang w:val="en-GB"/>
        </w:rPr>
        <w:t>headteacher</w:t>
      </w:r>
      <w:proofErr w:type="spellEnd"/>
      <w:r w:rsidRPr="00467E32">
        <w:rPr>
          <w:rFonts w:ascii="Tahoma" w:hAnsi="Tahoma" w:cs="Tahoma"/>
          <w:lang w:val="en-GB"/>
        </w:rPr>
        <w:t xml:space="preserve"> is responsible for the implementation of this </w:t>
      </w:r>
      <w:r w:rsidR="00A81163">
        <w:rPr>
          <w:rFonts w:ascii="Tahoma" w:hAnsi="Tahoma" w:cs="Tahoma"/>
          <w:lang w:val="en-GB"/>
        </w:rPr>
        <w:t>handbook</w:t>
      </w:r>
      <w:r w:rsidRPr="00467E32">
        <w:rPr>
          <w:rFonts w:ascii="Tahoma" w:hAnsi="Tahoma" w:cs="Tahoma"/>
          <w:lang w:val="en-GB"/>
        </w:rPr>
        <w:t>, including:</w:t>
      </w:r>
    </w:p>
    <w:p w14:paraId="336AC15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Ensuring that staff (including temporary staff) and volunteers: </w:t>
      </w:r>
    </w:p>
    <w:p w14:paraId="21871818" w14:textId="25FD5105"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Are informed of our systems that support safeguarding, including this </w:t>
      </w:r>
      <w:r w:rsidR="00A81163">
        <w:rPr>
          <w:rFonts w:ascii="Tahoma" w:hAnsi="Tahoma" w:cs="Tahoma"/>
          <w:lang w:val="en-GB"/>
        </w:rPr>
        <w:t>handbook</w:t>
      </w:r>
      <w:r w:rsidRPr="00467E32">
        <w:rPr>
          <w:rFonts w:ascii="Tahoma" w:hAnsi="Tahoma" w:cs="Tahoma"/>
          <w:lang w:val="en-GB"/>
        </w:rPr>
        <w:t>, as part of their induction</w:t>
      </w:r>
    </w:p>
    <w:p w14:paraId="56B41820" w14:textId="2ADB434F"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Understand and follow the procedures included in this </w:t>
      </w:r>
      <w:r w:rsidR="00A81163">
        <w:rPr>
          <w:rFonts w:ascii="Tahoma" w:hAnsi="Tahoma" w:cs="Tahoma"/>
          <w:lang w:val="en-GB"/>
        </w:rPr>
        <w:t>handbook</w:t>
      </w:r>
      <w:r w:rsidRPr="00467E32">
        <w:rPr>
          <w:rFonts w:ascii="Tahoma" w:hAnsi="Tahoma" w:cs="Tahoma"/>
          <w:lang w:val="en-GB"/>
        </w:rPr>
        <w:t xml:space="preserve">, particularly those concerning referrals of cases of suspected abuse and neglect </w:t>
      </w:r>
    </w:p>
    <w:p w14:paraId="560E616F" w14:textId="2C58B10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Comm</w:t>
      </w:r>
      <w:r w:rsidR="00A81163">
        <w:rPr>
          <w:rFonts w:ascii="Tahoma" w:hAnsi="Tahoma" w:cs="Tahoma"/>
          <w:lang w:val="en-GB"/>
        </w:rPr>
        <w:t>unicating this handbook</w:t>
      </w:r>
      <w:r w:rsidRPr="00467E32">
        <w:rPr>
          <w:rFonts w:ascii="Tahoma" w:hAnsi="Tahoma" w:cs="Tahoma"/>
          <w:lang w:val="en-GB"/>
        </w:rPr>
        <w:t xml:space="preserve"> to parents/carers when their child joins the school and via the school website</w:t>
      </w:r>
    </w:p>
    <w:p w14:paraId="00BCC9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that the DSL has appropriate time, funding, training and resources, and that there is always adequate cover if the DSL is absent</w:t>
      </w:r>
    </w:p>
    <w:p w14:paraId="6579B6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Acting as the ‘case manager’ in the event of an allegation of abuse made against another member of staff or volunteer, where appropriate (see appendix 3)</w:t>
      </w:r>
    </w:p>
    <w:p w14:paraId="095BA1A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decisions regarding all low-level concerns, though they may wish to collaborate with the DSL on this</w:t>
      </w:r>
    </w:p>
    <w:p w14:paraId="5211866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the relevant staffing ratios are met, where applicable</w:t>
      </w:r>
    </w:p>
    <w:p w14:paraId="25504D1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sure each child in the Early Years Foundation Stage is assigned a key person</w:t>
      </w:r>
    </w:p>
    <w:p w14:paraId="14AB3F02" w14:textId="77777777" w:rsidR="00467E32" w:rsidRPr="00467E32" w:rsidRDefault="00467E32" w:rsidP="00467E32">
      <w:pPr>
        <w:pStyle w:val="4Bulletedcopyblue"/>
        <w:numPr>
          <w:ilvl w:val="0"/>
          <w:numId w:val="9"/>
        </w:numPr>
        <w:rPr>
          <w:rFonts w:ascii="Tahoma" w:hAnsi="Tahoma" w:cs="Tahoma"/>
          <w:lang w:val="en-GB"/>
        </w:rPr>
      </w:pPr>
      <w:bookmarkStart w:id="8" w:name="_Hlk139033654"/>
      <w:r w:rsidRPr="00467E32">
        <w:rPr>
          <w:rFonts w:ascii="Tahoma" w:hAnsi="Tahoma" w:cs="Tahoma"/>
          <w:lang w:val="en-GB"/>
        </w:rPr>
        <w:t>Overseeing the safe use of technology, mobile phones and cameras in the setting</w:t>
      </w:r>
    </w:p>
    <w:bookmarkEnd w:id="8"/>
    <w:p w14:paraId="089CF1AB"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lastRenderedPageBreak/>
        <w:t xml:space="preserve">5.5 Virtual school heads </w:t>
      </w:r>
    </w:p>
    <w:p w14:paraId="07EFDA9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Virtual school heads have a non-statutory responsibility for the strategic oversight of the educational attendance, attainment and progress of pupils with a social worker. </w:t>
      </w:r>
    </w:p>
    <w:p w14:paraId="17A2299A"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They should also identify and engage with key professionals, e.g. DSLs, special educational needs co-ordinators (SENCOs), social workers, mental health leads and others.  </w:t>
      </w:r>
    </w:p>
    <w:p w14:paraId="4322C2C0" w14:textId="0C9940C4" w:rsidR="00467E32" w:rsidRDefault="00467E32" w:rsidP="00467E32">
      <w:pPr>
        <w:pStyle w:val="4Bulletedcopyblue"/>
        <w:numPr>
          <w:ilvl w:val="0"/>
          <w:numId w:val="0"/>
        </w:numPr>
        <w:rPr>
          <w:rFonts w:ascii="Tahoma" w:hAnsi="Tahoma" w:cs="Tahoma"/>
          <w:lang w:val="en-GB"/>
        </w:rPr>
      </w:pPr>
    </w:p>
    <w:p w14:paraId="6E566782" w14:textId="77777777" w:rsidR="00C45A72" w:rsidRPr="00467E32" w:rsidRDefault="00C45A72" w:rsidP="00467E32">
      <w:pPr>
        <w:pStyle w:val="4Bulletedcopyblue"/>
        <w:numPr>
          <w:ilvl w:val="0"/>
          <w:numId w:val="0"/>
        </w:numPr>
        <w:rPr>
          <w:rFonts w:ascii="Tahoma" w:hAnsi="Tahoma" w:cs="Tahoma"/>
          <w:lang w:val="en-GB"/>
        </w:rPr>
      </w:pPr>
    </w:p>
    <w:p w14:paraId="2796165E" w14:textId="77777777" w:rsidR="00467E32" w:rsidRPr="00C45A72" w:rsidRDefault="00467E32" w:rsidP="00467E32">
      <w:pPr>
        <w:pStyle w:val="Heading1"/>
        <w:rPr>
          <w:rFonts w:ascii="Tahoma" w:hAnsi="Tahoma" w:cs="Tahoma"/>
          <w:color w:val="000000" w:themeColor="text1"/>
        </w:rPr>
      </w:pPr>
      <w:bookmarkStart w:id="9" w:name="_Toc167969244"/>
      <w:r w:rsidRPr="00C45A72">
        <w:rPr>
          <w:rFonts w:ascii="Tahoma" w:hAnsi="Tahoma" w:cs="Tahoma"/>
          <w:color w:val="000000" w:themeColor="text1"/>
        </w:rPr>
        <w:t>6. Confidentiality</w:t>
      </w:r>
      <w:bookmarkEnd w:id="9"/>
    </w:p>
    <w:p w14:paraId="7DBD3AD4"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Timely information sharing is essential to effective safeguarding</w:t>
      </w:r>
    </w:p>
    <w:p w14:paraId="5F86C71B"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Fears about sharing information must not be allowed to stand in the way of the need to promote the welfare, and protect the safety, of children</w:t>
      </w:r>
    </w:p>
    <w:p w14:paraId="50914CD2"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The Data Protection Act (DPA) 2018 and the UK GDPR do not prevent, or limit, the sharing of information for the purposes of keeping children safe</w:t>
      </w:r>
    </w:p>
    <w:p w14:paraId="713CF15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4A03D41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Staff should never promise a child that they will not tell anyone about a report of abuse, as this may not be in the child’s best interests</w:t>
      </w:r>
    </w:p>
    <w:p w14:paraId="0FECAB2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If a victim asks the school not to tell anyone about the sexual violence or sexual harassment: </w:t>
      </w:r>
    </w:p>
    <w:p w14:paraId="056F02D7"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There’s no definitive answer, because even if a victim doesn’t consent to sharing information, staff may still lawfully share it if there’s another legal basis under the UK GDPR that applies</w:t>
      </w:r>
    </w:p>
    <w:p w14:paraId="0ECC9566"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The DSL will have to balance the victim’s wishes against their duty to protect the victim and other children </w:t>
      </w:r>
    </w:p>
    <w:p w14:paraId="598C32BC"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The DSL should consider that: </w:t>
      </w:r>
    </w:p>
    <w:p w14:paraId="7283377A"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Parents or carers should normally be informed (unless this would put the victim at greater risk) </w:t>
      </w:r>
    </w:p>
    <w:p w14:paraId="2EF433B7"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The basic safeguarding principle is: if a child is at risk of harm, is in immediate danger, or has been harmed, a referral should be made to local authority children’s social care </w:t>
      </w:r>
    </w:p>
    <w:p w14:paraId="6970B8A3"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4683828"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Regarding anonymity, all staff will: </w:t>
      </w:r>
    </w:p>
    <w:p w14:paraId="4D3F226F"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Be aware of anonymity, witness support and the criminal process in general where an allegation of sexual violence or sexual harassment is progressing through the criminal justice system </w:t>
      </w:r>
    </w:p>
    <w:p w14:paraId="0A18D63E"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75DFBACC"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Consider the potential impact of social media in facilitating the spreading of rumours and exposing victims’ identities</w:t>
      </w:r>
    </w:p>
    <w:p w14:paraId="230E1FBE"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The government’s </w:t>
      </w:r>
      <w:hyperlink r:id="rId31" w:history="1">
        <w:r w:rsidRPr="00C45A72">
          <w:rPr>
            <w:rStyle w:val="Hyperlink"/>
            <w:rFonts w:ascii="Tahoma" w:hAnsi="Tahoma" w:cs="Tahoma"/>
            <w:lang w:val="en-GB"/>
          </w:rPr>
          <w:t>information sharing advice for safeguarding practitioners</w:t>
        </w:r>
      </w:hyperlink>
      <w:r w:rsidRPr="00C45A72">
        <w:rPr>
          <w:rFonts w:ascii="Tahoma" w:hAnsi="Tahoma" w:cs="Tahoma"/>
          <w:lang w:val="en-GB"/>
        </w:rPr>
        <w:t xml:space="preserve"> includes 7 ‘golden rules’ for sharing information, and will support staff who have to make decisions about sharing information</w:t>
      </w:r>
    </w:p>
    <w:p w14:paraId="6FE48AC5"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If staff are in any doubt about sharing information, they should speak to the DSL (or deputy)</w:t>
      </w:r>
    </w:p>
    <w:p w14:paraId="2DACA419" w14:textId="48A76799" w:rsidR="00467E32" w:rsidRPr="00467E32" w:rsidRDefault="00467E32" w:rsidP="00467E32">
      <w:pPr>
        <w:pStyle w:val="4Bulletedcopyblue"/>
        <w:numPr>
          <w:ilvl w:val="0"/>
          <w:numId w:val="9"/>
        </w:numPr>
        <w:rPr>
          <w:rFonts w:ascii="Tahoma" w:hAnsi="Tahoma" w:cs="Tahoma"/>
        </w:rPr>
      </w:pPr>
      <w:r w:rsidRPr="00467E32">
        <w:rPr>
          <w:rFonts w:ascii="Tahoma" w:hAnsi="Tahoma" w:cs="Tahoma"/>
        </w:rPr>
        <w:lastRenderedPageBreak/>
        <w:t xml:space="preserve">Confidentiality is also addressed </w:t>
      </w:r>
      <w:r w:rsidR="00A81163">
        <w:rPr>
          <w:rFonts w:ascii="Tahoma" w:hAnsi="Tahoma" w:cs="Tahoma"/>
        </w:rPr>
        <w:t>in this handbook</w:t>
      </w:r>
      <w:r w:rsidRPr="00467E32">
        <w:rPr>
          <w:rFonts w:ascii="Tahoma" w:hAnsi="Tahoma" w:cs="Tahoma"/>
        </w:rPr>
        <w:t xml:space="preserve"> with respect to record-keeping in section 15, and allegations of abuse against staff in appendix 3 </w:t>
      </w:r>
      <w:r w:rsidRPr="00467E32">
        <w:rPr>
          <w:rFonts w:ascii="Tahoma" w:hAnsi="Tahoma" w:cs="Tahoma"/>
        </w:rPr>
        <w:br/>
      </w:r>
    </w:p>
    <w:p w14:paraId="532028B9" w14:textId="77777777" w:rsidR="00467E32" w:rsidRPr="00C45A72" w:rsidRDefault="00467E32" w:rsidP="00467E32">
      <w:pPr>
        <w:pStyle w:val="Heading1"/>
        <w:rPr>
          <w:rFonts w:ascii="Tahoma" w:hAnsi="Tahoma" w:cs="Tahoma"/>
          <w:color w:val="000000" w:themeColor="text1"/>
        </w:rPr>
      </w:pPr>
      <w:bookmarkStart w:id="10" w:name="_Toc167969245"/>
      <w:r w:rsidRPr="00C45A72">
        <w:rPr>
          <w:rFonts w:ascii="Tahoma" w:hAnsi="Tahoma" w:cs="Tahoma"/>
          <w:color w:val="000000" w:themeColor="text1"/>
        </w:rPr>
        <w:t>7. Recognising abuse and taking action</w:t>
      </w:r>
      <w:bookmarkEnd w:id="10"/>
    </w:p>
    <w:p w14:paraId="13C732A7" w14:textId="77777777" w:rsidR="00467E32" w:rsidRPr="00467E32" w:rsidRDefault="00467E32" w:rsidP="00467E32">
      <w:pPr>
        <w:rPr>
          <w:rFonts w:ascii="Tahoma" w:hAnsi="Tahoma" w:cs="Tahoma"/>
          <w:lang w:eastAsia="en-GB"/>
        </w:rPr>
      </w:pPr>
      <w:r w:rsidRPr="00467E32">
        <w:rPr>
          <w:rFonts w:ascii="Tahoma" w:hAnsi="Tahoma" w:cs="Tahoma"/>
          <w:lang w:val="en-GB" w:eastAsia="en-GB"/>
        </w:rPr>
        <w:t>All staff</w:t>
      </w:r>
      <w:r w:rsidRPr="00467E32">
        <w:rPr>
          <w:rFonts w:ascii="Tahoma" w:hAnsi="Tahoma" w:cs="Tahoma"/>
          <w:lang w:eastAsia="en-GB"/>
        </w:rPr>
        <w:t xml:space="preserve"> are expected to be able to identify and </w:t>
      </w:r>
      <w:proofErr w:type="spellStart"/>
      <w:r w:rsidRPr="00467E32">
        <w:rPr>
          <w:rFonts w:ascii="Tahoma" w:hAnsi="Tahoma" w:cs="Tahoma"/>
          <w:lang w:eastAsia="en-GB"/>
        </w:rPr>
        <w:t>recognise</w:t>
      </w:r>
      <w:proofErr w:type="spellEnd"/>
      <w:r w:rsidRPr="00467E32">
        <w:rPr>
          <w:rFonts w:ascii="Tahoma" w:hAnsi="Tahoma" w:cs="Tahoma"/>
          <w:lang w:eastAsia="en-GB"/>
        </w:rPr>
        <w:t xml:space="preserve"> all forms of abuse, neglect and exploitation and shall be alert to the potential need for early help for a child who:</w:t>
      </w:r>
    </w:p>
    <w:p w14:paraId="5BEEE44B" w14:textId="77777777" w:rsidR="00467E32" w:rsidRPr="00467E32" w:rsidRDefault="00467E32" w:rsidP="00467E32">
      <w:pPr>
        <w:numPr>
          <w:ilvl w:val="0"/>
          <w:numId w:val="48"/>
        </w:numPr>
        <w:ind w:left="340" w:hanging="211"/>
        <w:rPr>
          <w:rFonts w:ascii="Tahoma" w:hAnsi="Tahoma" w:cs="Tahoma"/>
          <w:lang w:val="en-GB" w:eastAsia="en-GB"/>
        </w:rPr>
      </w:pPr>
      <w:bookmarkStart w:id="11" w:name="_Hlk157781976"/>
      <w:r w:rsidRPr="00467E32">
        <w:rPr>
          <w:rFonts w:ascii="Tahoma" w:hAnsi="Tahoma" w:cs="Tahoma"/>
          <w:lang w:val="en-GB" w:eastAsia="en-GB"/>
        </w:rPr>
        <w:t xml:space="preserve">Is disabled </w:t>
      </w:r>
    </w:p>
    <w:p w14:paraId="76B8F0DA"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Has special educational needs (whether or not they have a statutory education health and care </w:t>
      </w:r>
      <w:r w:rsidRPr="00467E32">
        <w:rPr>
          <w:rFonts w:ascii="Tahoma" w:hAnsi="Tahoma" w:cs="Tahoma"/>
          <w:lang w:eastAsia="en-GB"/>
        </w:rPr>
        <w:t xml:space="preserve">(EHC) </w:t>
      </w:r>
      <w:r w:rsidRPr="00467E32">
        <w:rPr>
          <w:rFonts w:ascii="Tahoma" w:hAnsi="Tahoma" w:cs="Tahoma"/>
          <w:lang w:val="en-GB" w:eastAsia="en-GB"/>
        </w:rPr>
        <w:t>plan)</w:t>
      </w:r>
    </w:p>
    <w:p w14:paraId="2FFCD2B5"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 young carer</w:t>
      </w:r>
    </w:p>
    <w:p w14:paraId="112C38CE"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bereaved</w:t>
      </w:r>
    </w:p>
    <w:p w14:paraId="688C0283"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showing signs of being drawn into anti-social or criminal behaviour, including being affected by gangs and county lines and organised crime groups and/or serious violence, including knife crime</w:t>
      </w:r>
    </w:p>
    <w:p w14:paraId="5E4946F6"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Is frequently missing/goes missing from </w:t>
      </w:r>
      <w:r w:rsidRPr="00467E32">
        <w:rPr>
          <w:rFonts w:ascii="Tahoma" w:hAnsi="Tahoma" w:cs="Tahoma"/>
          <w:lang w:eastAsia="en-GB"/>
        </w:rPr>
        <w:t xml:space="preserve">education, </w:t>
      </w:r>
      <w:r w:rsidRPr="00467E32">
        <w:rPr>
          <w:rFonts w:ascii="Tahoma" w:hAnsi="Tahoma" w:cs="Tahoma"/>
          <w:lang w:val="en-GB" w:eastAsia="en-GB"/>
        </w:rPr>
        <w:t>care or home</w:t>
      </w:r>
    </w:p>
    <w:p w14:paraId="3C34305F"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at risk of modern slavery, trafficking, sexual and/or criminal exploitation</w:t>
      </w:r>
    </w:p>
    <w:p w14:paraId="393080A8"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at risk of being radicalised or exploited</w:t>
      </w:r>
    </w:p>
    <w:p w14:paraId="14C48633"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viewing problematic and/or inappropriate online content (for example, linked to violence), or developing inappropriate relationships online</w:t>
      </w:r>
    </w:p>
    <w:p w14:paraId="525D0BD9"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in a family circumstance presenting challenges for the child, such as drug and alcohol misuse, adult mental health issues and domestic abuse</w:t>
      </w:r>
    </w:p>
    <w:p w14:paraId="569C5BF2"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Is misusing drugs or alcohol </w:t>
      </w:r>
    </w:p>
    <w:p w14:paraId="47804421"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suffering from mental ill health</w:t>
      </w:r>
    </w:p>
    <w:p w14:paraId="1EC29170"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returned home to their family from care</w:t>
      </w:r>
    </w:p>
    <w:p w14:paraId="29523B4C" w14:textId="77777777" w:rsidR="00467E32" w:rsidRPr="00467E32" w:rsidRDefault="00467E32" w:rsidP="00467E32">
      <w:pPr>
        <w:numPr>
          <w:ilvl w:val="0"/>
          <w:numId w:val="48"/>
        </w:numPr>
        <w:ind w:left="340" w:hanging="211"/>
        <w:rPr>
          <w:rFonts w:ascii="Tahoma" w:hAnsi="Tahoma" w:cs="Tahoma"/>
          <w:lang w:val="en-GB" w:eastAsia="en-GB"/>
        </w:rPr>
      </w:pPr>
      <w:bookmarkStart w:id="12" w:name="_Hlk157782128"/>
      <w:r w:rsidRPr="00467E32">
        <w:rPr>
          <w:rFonts w:ascii="Tahoma" w:hAnsi="Tahoma" w:cs="Tahoma"/>
          <w:lang w:val="en-GB" w:eastAsia="en-GB"/>
        </w:rPr>
        <w:t>Is at risk of so-called ‘honour’-based abuse such as female genital mutilation (FGM) or forced marriage</w:t>
      </w:r>
    </w:p>
    <w:bookmarkEnd w:id="12"/>
    <w:p w14:paraId="52B9A2A2"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 privately fostered child</w:t>
      </w:r>
    </w:p>
    <w:p w14:paraId="36A0FA64"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a parent or carer in custody or is affected by parental offending</w:t>
      </w:r>
    </w:p>
    <w:p w14:paraId="58B2AA7D"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missing education, or persistently absent from school, or not in receipt of full-time education</w:t>
      </w:r>
    </w:p>
    <w:p w14:paraId="59436748"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experienced multiple suspensions and is at risk of, or has been permanently excluded</w:t>
      </w:r>
    </w:p>
    <w:bookmarkEnd w:id="11"/>
    <w:p w14:paraId="09DE2840" w14:textId="77777777" w:rsidR="00467E32" w:rsidRPr="00467E32" w:rsidRDefault="00467E32" w:rsidP="00467E32">
      <w:pPr>
        <w:rPr>
          <w:rFonts w:ascii="Tahoma" w:hAnsi="Tahoma" w:cs="Tahoma"/>
          <w:lang w:val="en-GB"/>
        </w:rPr>
      </w:pPr>
      <w:r w:rsidRPr="00467E32">
        <w:rPr>
          <w:rFonts w:ascii="Tahoma" w:hAnsi="Tahoma" w:cs="Tahoma"/>
          <w:lang w:val="en-GB"/>
        </w:rPr>
        <w:t>Staff, volunteers and governors must follow the procedures set out below in the event of a safeguarding issue.</w:t>
      </w:r>
    </w:p>
    <w:p w14:paraId="5C32FB3E"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7.1 If a child is suffering or likely to suffer harm, or in immediate danger</w:t>
      </w:r>
    </w:p>
    <w:p w14:paraId="2ADD52EA" w14:textId="77777777" w:rsidR="00467E32" w:rsidRPr="00467E32" w:rsidRDefault="00467E32" w:rsidP="00467E32">
      <w:pPr>
        <w:rPr>
          <w:rFonts w:ascii="Tahoma" w:hAnsi="Tahoma" w:cs="Tahoma"/>
          <w:lang w:val="en-GB"/>
        </w:rPr>
      </w:pPr>
      <w:r w:rsidRPr="00467E32">
        <w:rPr>
          <w:rFonts w:ascii="Tahoma" w:hAnsi="Tahoma" w:cs="Tahoma"/>
          <w:lang w:val="en-GB"/>
        </w:rPr>
        <w:t xml:space="preserve">Make a referral to local authority children’s social care and/or the police </w:t>
      </w:r>
      <w:r w:rsidRPr="00467E32">
        <w:rPr>
          <w:rFonts w:ascii="Tahoma" w:hAnsi="Tahoma" w:cs="Tahoma"/>
          <w:b/>
          <w:bCs/>
          <w:lang w:val="en-GB"/>
        </w:rPr>
        <w:t>immediately</w:t>
      </w:r>
      <w:r w:rsidRPr="00467E32">
        <w:rPr>
          <w:rFonts w:ascii="Tahoma" w:hAnsi="Tahoma" w:cs="Tahoma"/>
          <w:lang w:val="en-GB"/>
        </w:rPr>
        <w:t xml:space="preserve"> if you believe a child is suffering or likely to suffer from harm, or is in immediate danger. </w:t>
      </w:r>
      <w:r w:rsidRPr="00467E32">
        <w:rPr>
          <w:rFonts w:ascii="Tahoma" w:hAnsi="Tahoma" w:cs="Tahoma"/>
          <w:b/>
          <w:bCs/>
          <w:lang w:val="en-GB"/>
        </w:rPr>
        <w:t>Anyone can make a referral.</w:t>
      </w:r>
    </w:p>
    <w:p w14:paraId="07C2A93D" w14:textId="77777777" w:rsidR="00467E32" w:rsidRPr="00467E32" w:rsidRDefault="00467E32" w:rsidP="00467E32">
      <w:pPr>
        <w:rPr>
          <w:rFonts w:ascii="Tahoma" w:hAnsi="Tahoma" w:cs="Tahoma"/>
          <w:lang w:val="en-GB"/>
        </w:rPr>
      </w:pPr>
      <w:r w:rsidRPr="00467E32">
        <w:rPr>
          <w:rFonts w:ascii="Tahoma" w:hAnsi="Tahoma" w:cs="Tahoma"/>
          <w:lang w:val="en-GB"/>
        </w:rPr>
        <w:t>Tell the DSL (see section 5.2) as soon as possible if you make a referral directly.</w:t>
      </w:r>
    </w:p>
    <w:p w14:paraId="55EABC69" w14:textId="77777777" w:rsidR="00467E32" w:rsidRPr="00467E32" w:rsidRDefault="00443DFC" w:rsidP="00467E32">
      <w:pPr>
        <w:rPr>
          <w:rStyle w:val="Hyperlink"/>
          <w:rFonts w:ascii="Tahoma" w:hAnsi="Tahoma" w:cs="Tahoma"/>
          <w:lang w:val="en-GB"/>
        </w:rPr>
      </w:pPr>
      <w:hyperlink r:id="rId32" w:history="1">
        <w:r w:rsidR="00467E32" w:rsidRPr="00C45A72">
          <w:rPr>
            <w:rStyle w:val="Hyperlink"/>
            <w:rFonts w:ascii="Tahoma" w:hAnsi="Tahoma" w:cs="Tahoma"/>
            <w:lang w:val="en-GB"/>
          </w:rPr>
          <w:t>https://www.gov.uk/report-child-abuse-to-local-council</w:t>
        </w:r>
      </w:hyperlink>
    </w:p>
    <w:p w14:paraId="294ADCAA"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7.2 If a child makes a disclosure to you</w:t>
      </w:r>
    </w:p>
    <w:p w14:paraId="38003B67" w14:textId="77777777" w:rsidR="00467E32" w:rsidRPr="00467E32" w:rsidRDefault="00467E32" w:rsidP="00467E32">
      <w:pPr>
        <w:rPr>
          <w:rFonts w:ascii="Tahoma" w:hAnsi="Tahoma" w:cs="Tahoma"/>
          <w:lang w:val="en-GB"/>
        </w:rPr>
      </w:pPr>
      <w:r w:rsidRPr="00467E32">
        <w:rPr>
          <w:rFonts w:ascii="Tahoma" w:hAnsi="Tahoma" w:cs="Tahoma"/>
          <w:lang w:val="en-GB"/>
        </w:rPr>
        <w:t>If a child discloses a safeguarding issue to you, you should:</w:t>
      </w:r>
    </w:p>
    <w:p w14:paraId="7BF3A97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Listen to and believe them. Allow them time to talk freely and do not ask leading questions</w:t>
      </w:r>
    </w:p>
    <w:p w14:paraId="4DBA47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Stay calm and do not show that you are shocked or upset </w:t>
      </w:r>
    </w:p>
    <w:p w14:paraId="7E47764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Tell the child they have done the right thing in telling you. Do not tell them they should have told you sooner</w:t>
      </w:r>
    </w:p>
    <w:p w14:paraId="16928CD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Explain what will happen next and that you will have to pass this information on. Do not promise to keep it a secret </w:t>
      </w:r>
    </w:p>
    <w:p w14:paraId="0F30F8C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Write up your conversation as soon as possible in the child’s own words. Stick to the facts, and do not put your own judgement on it</w:t>
      </w:r>
    </w:p>
    <w:p w14:paraId="64C4D5B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6E489FA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Bear in mind that some children may:</w:t>
      </w:r>
    </w:p>
    <w:p w14:paraId="7320D9D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feel ready, or know how to tell someone that they are being abused, exploited or neglected</w:t>
      </w:r>
    </w:p>
    <w:p w14:paraId="4E533F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recognise their experiences as harmful</w:t>
      </w:r>
    </w:p>
    <w:p w14:paraId="6AC7D03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Feel embarrassed, humiliated or threatened. This could be due to their vulnerability, disability, sexual orientation and/or language barriers</w:t>
      </w:r>
    </w:p>
    <w:p w14:paraId="0E8CCB5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None of this should stop you from having a ‘professional curiosity’ and speaking to the DSL if you have concerns about a child.   </w:t>
      </w:r>
    </w:p>
    <w:p w14:paraId="4A629DE7" w14:textId="77777777" w:rsidR="00467E32" w:rsidRPr="00467E32" w:rsidRDefault="00467E32" w:rsidP="00467E32">
      <w:pPr>
        <w:pStyle w:val="Subhead2"/>
        <w:rPr>
          <w:rFonts w:ascii="Tahoma" w:hAnsi="Tahoma" w:cs="Tahoma"/>
          <w:lang w:val="en-GB"/>
        </w:rPr>
      </w:pPr>
      <w:r w:rsidRPr="00C45A72">
        <w:rPr>
          <w:rFonts w:ascii="Tahoma" w:hAnsi="Tahoma" w:cs="Tahoma"/>
          <w:color w:val="000000" w:themeColor="text1"/>
          <w:lang w:val="en-GB"/>
        </w:rPr>
        <w:t>7.3 If you discover that FGM has taken place or a pupil is at risk of FGM</w:t>
      </w:r>
    </w:p>
    <w:p w14:paraId="44508F11" w14:textId="77777777" w:rsidR="00467E32" w:rsidRPr="00467E32" w:rsidRDefault="00467E32" w:rsidP="00467E32">
      <w:pPr>
        <w:rPr>
          <w:rFonts w:ascii="Tahoma" w:hAnsi="Tahoma" w:cs="Tahoma"/>
          <w:lang w:val="en-GB"/>
        </w:rPr>
      </w:pPr>
      <w:r w:rsidRPr="00467E32">
        <w:rPr>
          <w:rFonts w:ascii="Tahoma" w:hAnsi="Tahoma" w:cs="Tahoma"/>
          <w:lang w:val="en-GB"/>
        </w:rPr>
        <w:t>Keeping Children Safe in Education explains that FGM comprises “all procedures involving partial or total removal of the external female genitalia, or other injury to the female genital organs”.</w:t>
      </w:r>
    </w:p>
    <w:p w14:paraId="618D6B72" w14:textId="77777777" w:rsidR="00467E32" w:rsidRPr="00467E32" w:rsidRDefault="00467E32" w:rsidP="00467E32">
      <w:pPr>
        <w:rPr>
          <w:rFonts w:ascii="Tahoma" w:hAnsi="Tahoma" w:cs="Tahoma"/>
          <w:lang w:val="en-GB"/>
        </w:rPr>
      </w:pPr>
      <w:r w:rsidRPr="00467E32">
        <w:rPr>
          <w:rFonts w:ascii="Tahoma" w:hAnsi="Tahoma" w:cs="Tahoma"/>
          <w:lang w:val="en-GB"/>
        </w:rPr>
        <w:t>FGM is illegal in the UK and a form of child abuse with long-lasting, harmful consequences. It is also known as ‘female genital cutting’, ‘circumcision’ or ‘initiation’.</w:t>
      </w:r>
    </w:p>
    <w:p w14:paraId="095FE051" w14:textId="561B4D52" w:rsidR="00467E32" w:rsidRPr="00467E32" w:rsidRDefault="00467E32" w:rsidP="00467E32">
      <w:pPr>
        <w:rPr>
          <w:rFonts w:ascii="Tahoma" w:hAnsi="Tahoma" w:cs="Tahoma"/>
          <w:lang w:val="en-GB"/>
        </w:rPr>
      </w:pPr>
      <w:r w:rsidRPr="00467E32">
        <w:rPr>
          <w:rFonts w:ascii="Tahoma" w:hAnsi="Tahoma" w:cs="Tahoma"/>
          <w:lang w:val="en-GB"/>
        </w:rPr>
        <w:t xml:space="preserve">Possible indicators that a pupil has already been subjected to FGM, and factors that suggest a pupil may be at risk, are set </w:t>
      </w:r>
      <w:r w:rsidR="00A81163">
        <w:rPr>
          <w:rFonts w:ascii="Tahoma" w:hAnsi="Tahoma" w:cs="Tahoma"/>
          <w:lang w:val="en-GB"/>
        </w:rPr>
        <w:t>out in appendix 4 of this handbook</w:t>
      </w:r>
      <w:r w:rsidRPr="00467E32">
        <w:rPr>
          <w:rFonts w:ascii="Tahoma" w:hAnsi="Tahoma" w:cs="Tahoma"/>
          <w:lang w:val="en-GB"/>
        </w:rPr>
        <w:t xml:space="preserve">. </w:t>
      </w:r>
    </w:p>
    <w:p w14:paraId="3E2D261E" w14:textId="77777777" w:rsidR="00467E32" w:rsidRPr="00467E32" w:rsidRDefault="00467E32" w:rsidP="00467E32">
      <w:pPr>
        <w:rPr>
          <w:rFonts w:ascii="Tahoma" w:hAnsi="Tahoma" w:cs="Tahoma"/>
          <w:lang w:val="en-GB"/>
        </w:rPr>
      </w:pPr>
      <w:r w:rsidRPr="00467E32">
        <w:rPr>
          <w:rFonts w:ascii="Tahoma" w:hAnsi="Tahoma" w:cs="Tahoma"/>
          <w:b/>
          <w:lang w:val="en-GB"/>
        </w:rPr>
        <w:t>Any teacher</w:t>
      </w:r>
      <w:r w:rsidRPr="00467E32">
        <w:rPr>
          <w:rFonts w:ascii="Tahoma" w:hAnsi="Tahoma" w:cs="Tahoma"/>
          <w:lang w:val="en-GB"/>
        </w:rPr>
        <w:t xml:space="preserve"> who either:</w:t>
      </w:r>
    </w:p>
    <w:p w14:paraId="651C2A8F" w14:textId="77777777" w:rsidR="00467E32" w:rsidRPr="00467E32" w:rsidRDefault="00467E32" w:rsidP="00467E32">
      <w:pPr>
        <w:numPr>
          <w:ilvl w:val="0"/>
          <w:numId w:val="46"/>
        </w:numPr>
        <w:rPr>
          <w:rFonts w:ascii="Tahoma" w:hAnsi="Tahoma" w:cs="Tahoma"/>
          <w:lang w:val="en-GB"/>
        </w:rPr>
      </w:pPr>
      <w:r w:rsidRPr="00467E32">
        <w:rPr>
          <w:rFonts w:ascii="Tahoma" w:hAnsi="Tahoma" w:cs="Tahoma"/>
          <w:lang w:val="en-GB"/>
        </w:rPr>
        <w:t xml:space="preserve">Is informed by a girl under 18 that an act of FGM has been carried out on her; or </w:t>
      </w:r>
    </w:p>
    <w:p w14:paraId="04998BBE" w14:textId="77777777" w:rsidR="00467E32" w:rsidRPr="00467E32" w:rsidRDefault="00467E32" w:rsidP="00467E32">
      <w:pPr>
        <w:numPr>
          <w:ilvl w:val="0"/>
          <w:numId w:val="46"/>
        </w:numPr>
        <w:rPr>
          <w:rFonts w:ascii="Tahoma" w:hAnsi="Tahoma" w:cs="Tahoma"/>
          <w:lang w:val="en-GB"/>
        </w:rPr>
      </w:pPr>
      <w:r w:rsidRPr="00467E32">
        <w:rPr>
          <w:rFonts w:ascii="Tahoma" w:hAnsi="Tahoma" w:cs="Tahoma"/>
          <w:lang w:val="en-GB"/>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19298B2" w14:textId="77777777" w:rsidR="00467E32" w:rsidRPr="00467E32" w:rsidRDefault="00467E32" w:rsidP="00467E32">
      <w:pPr>
        <w:rPr>
          <w:rFonts w:ascii="Tahoma" w:hAnsi="Tahoma" w:cs="Tahoma"/>
          <w:lang w:val="en-GB"/>
        </w:rPr>
      </w:pPr>
      <w:r w:rsidRPr="00467E32">
        <w:rPr>
          <w:rFonts w:ascii="Tahoma" w:hAnsi="Tahoma" w:cs="Tahoma"/>
          <w:lang w:val="en-GB"/>
        </w:rPr>
        <w:t>Must immediately report this to the police, personally. This is a mandatory statutory duty, and teachers will face disciplinary sanctions for failing to meet it.</w:t>
      </w:r>
    </w:p>
    <w:p w14:paraId="3FF89FA2" w14:textId="77777777" w:rsidR="00467E32" w:rsidRPr="00467E32" w:rsidRDefault="00467E32" w:rsidP="00467E32">
      <w:pPr>
        <w:rPr>
          <w:rFonts w:ascii="Tahoma" w:hAnsi="Tahoma" w:cs="Tahoma"/>
          <w:lang w:val="en-GB"/>
        </w:rPr>
      </w:pPr>
      <w:r w:rsidRPr="00467E32">
        <w:rPr>
          <w:rFonts w:ascii="Tahoma" w:hAnsi="Tahoma" w:cs="Tahoma"/>
          <w:lang w:val="en-GB"/>
        </w:rPr>
        <w:t>Unless they have been specifically told not to disclose, they should also discuss the case with the DSL and involve local authority children’s social care as appropriate.</w:t>
      </w:r>
    </w:p>
    <w:p w14:paraId="4010E1D1" w14:textId="77777777" w:rsidR="00467E32" w:rsidRPr="00467E32" w:rsidRDefault="00467E32" w:rsidP="00467E32">
      <w:pPr>
        <w:rPr>
          <w:rFonts w:ascii="Tahoma" w:hAnsi="Tahoma" w:cs="Tahoma"/>
          <w:lang w:val="en-GB"/>
        </w:rPr>
      </w:pPr>
      <w:r w:rsidRPr="00467E32">
        <w:rPr>
          <w:rFonts w:ascii="Tahoma" w:hAnsi="Tahoma" w:cs="Tahoma"/>
          <w:b/>
          <w:lang w:val="en-GB"/>
        </w:rPr>
        <w:t>Any other member of staff</w:t>
      </w:r>
      <w:r w:rsidRPr="00467E32">
        <w:rPr>
          <w:rFonts w:ascii="Tahoma" w:hAnsi="Tahoma" w:cs="Tahoma"/>
          <w:lang w:val="en-GB"/>
        </w:rPr>
        <w:t xml:space="preserve"> who discovers that an act of FGM appears to have been carried out on a </w:t>
      </w:r>
      <w:r w:rsidRPr="00467E32">
        <w:rPr>
          <w:rFonts w:ascii="Tahoma" w:hAnsi="Tahoma" w:cs="Tahoma"/>
          <w:b/>
          <w:lang w:val="en-GB"/>
        </w:rPr>
        <w:t>pupil under 18</w:t>
      </w:r>
      <w:r w:rsidRPr="00467E32">
        <w:rPr>
          <w:rFonts w:ascii="Tahoma" w:hAnsi="Tahoma" w:cs="Tahoma"/>
          <w:lang w:val="en-GB"/>
        </w:rPr>
        <w:t xml:space="preserve"> must speak to the DSL and follow our local safeguarding procedures.</w:t>
      </w:r>
    </w:p>
    <w:p w14:paraId="62B3F234"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duty for teachers mentioned above does not apply in cases where a pupil is </w:t>
      </w:r>
      <w:r w:rsidRPr="00467E32">
        <w:rPr>
          <w:rFonts w:ascii="Tahoma" w:hAnsi="Tahoma" w:cs="Tahoma"/>
          <w:i/>
          <w:lang w:val="en-GB"/>
        </w:rPr>
        <w:t xml:space="preserve">at risk </w:t>
      </w:r>
      <w:r w:rsidRPr="00467E32">
        <w:rPr>
          <w:rFonts w:ascii="Tahoma" w:hAnsi="Tahoma" w:cs="Tahoma"/>
          <w:lang w:val="en-GB"/>
        </w:rPr>
        <w:t>of FGM or FGM is suspected but is not known to have been carried out. Staff should not examine pupils.</w:t>
      </w:r>
    </w:p>
    <w:p w14:paraId="2C5FA895" w14:textId="392DD6FD" w:rsidR="00467E32" w:rsidRPr="00467E32" w:rsidRDefault="00467E32" w:rsidP="00467E32">
      <w:pPr>
        <w:rPr>
          <w:rFonts w:ascii="Tahoma" w:hAnsi="Tahoma" w:cs="Tahoma"/>
          <w:lang w:val="en-GB"/>
        </w:rPr>
      </w:pPr>
      <w:r w:rsidRPr="00467E32">
        <w:rPr>
          <w:rFonts w:ascii="Tahoma" w:hAnsi="Tahoma" w:cs="Tahoma"/>
          <w:b/>
          <w:lang w:val="en-GB"/>
        </w:rPr>
        <w:t>Any member of staff</w:t>
      </w:r>
      <w:r w:rsidRPr="00467E32">
        <w:rPr>
          <w:rFonts w:ascii="Tahoma" w:hAnsi="Tahoma" w:cs="Tahoma"/>
          <w:lang w:val="en-GB"/>
        </w:rPr>
        <w:t xml:space="preserve"> who suspects a pupil is </w:t>
      </w:r>
      <w:r w:rsidRPr="00467E32">
        <w:rPr>
          <w:rFonts w:ascii="Tahoma" w:hAnsi="Tahoma" w:cs="Tahoma"/>
          <w:i/>
          <w:lang w:val="en-GB"/>
        </w:rPr>
        <w:t>at risk</w:t>
      </w:r>
      <w:r w:rsidRPr="00467E32">
        <w:rPr>
          <w:rFonts w:ascii="Tahoma" w:hAnsi="Tahoma" w:cs="Tahoma"/>
          <w:lang w:val="en-GB"/>
        </w:rPr>
        <w:t xml:space="preserve"> of FGM or suspects that FGM has been carried out should speak to the DSL and follow our local safeguarding procedures.</w:t>
      </w:r>
    </w:p>
    <w:p w14:paraId="7AA560F9"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7.4 If you have concerns about a child (as opposed to believing a child is suffering or likely to suffer from harm, or is in immediate danger)</w:t>
      </w:r>
    </w:p>
    <w:p w14:paraId="3586335C" w14:textId="77777777" w:rsidR="00467E32" w:rsidRPr="00467E32" w:rsidRDefault="00467E32" w:rsidP="00467E32">
      <w:pPr>
        <w:rPr>
          <w:rFonts w:ascii="Tahoma" w:hAnsi="Tahoma" w:cs="Tahoma"/>
          <w:lang w:val="en-GB"/>
        </w:rPr>
      </w:pPr>
      <w:r w:rsidRPr="00467E32">
        <w:rPr>
          <w:rFonts w:ascii="Tahoma" w:hAnsi="Tahoma" w:cs="Tahoma"/>
          <w:lang w:val="en-GB"/>
        </w:rPr>
        <w:t>Figure 1 below, before section 7.7, illustrates the procedure to follow if you have any concerns about a child’s welfare.</w:t>
      </w:r>
    </w:p>
    <w:p w14:paraId="786D107C"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possible, speak to the DSL first to agree a course of action. </w:t>
      </w:r>
    </w:p>
    <w:p w14:paraId="0B1E4A81" w14:textId="7777777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241CE83E" w14:textId="77777777" w:rsidR="00467E32" w:rsidRPr="00467E32" w:rsidRDefault="00467E32" w:rsidP="00467E32">
      <w:pPr>
        <w:rPr>
          <w:rFonts w:ascii="Tahoma" w:hAnsi="Tahoma" w:cs="Tahoma"/>
          <w:lang w:val="en-GB"/>
        </w:rPr>
      </w:pPr>
      <w:r w:rsidRPr="00467E32">
        <w:rPr>
          <w:rFonts w:ascii="Tahoma" w:hAnsi="Tahoma" w:cs="Tahoma"/>
          <w:lang w:val="en-GB"/>
        </w:rPr>
        <w:t>Make a referral to local authority children’s social care directly, if appropriate (see ‘Referral’ below). Share any action taken with the DSL as soon as possible.</w:t>
      </w:r>
    </w:p>
    <w:p w14:paraId="040660E7" w14:textId="5DA28306" w:rsidR="00467E32" w:rsidRPr="00467E32" w:rsidRDefault="00467E32" w:rsidP="00467E32">
      <w:pPr>
        <w:rPr>
          <w:rFonts w:ascii="Tahoma" w:hAnsi="Tahoma" w:cs="Tahoma"/>
          <w:b/>
          <w:sz w:val="22"/>
          <w:szCs w:val="22"/>
          <w:lang w:val="en-GB"/>
        </w:rPr>
      </w:pPr>
      <w:r w:rsidRPr="00467E32">
        <w:rPr>
          <w:rFonts w:ascii="Tahoma" w:hAnsi="Tahoma" w:cs="Tahoma"/>
          <w:b/>
          <w:sz w:val="22"/>
          <w:szCs w:val="22"/>
          <w:lang w:val="en-GB"/>
        </w:rPr>
        <w:t xml:space="preserve">Early help assessment </w:t>
      </w:r>
    </w:p>
    <w:p w14:paraId="03C0313F" w14:textId="77777777" w:rsidR="00467E32" w:rsidRPr="00467E32" w:rsidRDefault="00467E32" w:rsidP="00467E32">
      <w:pPr>
        <w:rPr>
          <w:rFonts w:ascii="Tahoma" w:hAnsi="Tahoma" w:cs="Tahoma"/>
          <w:lang w:val="en-GB"/>
        </w:rPr>
      </w:pPr>
      <w:r w:rsidRPr="00467E32">
        <w:rPr>
          <w:rFonts w:ascii="Tahoma" w:hAnsi="Tahoma" w:cs="Tahoma"/>
          <w:lang w:val="en-GB"/>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7F2E019E"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discuss and agree, with statutory safeguarding partners, levels for the different types of assessment, as part of local arrangements. </w:t>
      </w:r>
    </w:p>
    <w:p w14:paraId="23011265"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7D124566" w14:textId="77777777" w:rsidR="00C45A72" w:rsidRDefault="00C45A72" w:rsidP="00467E32">
      <w:pPr>
        <w:rPr>
          <w:rFonts w:ascii="Tahoma" w:hAnsi="Tahoma" w:cs="Tahoma"/>
          <w:b/>
          <w:sz w:val="22"/>
          <w:szCs w:val="22"/>
          <w:lang w:val="en-GB"/>
        </w:rPr>
      </w:pPr>
    </w:p>
    <w:p w14:paraId="4DFD7649" w14:textId="0950D544" w:rsidR="00467E32" w:rsidRPr="00467E32" w:rsidRDefault="00467E32" w:rsidP="00467E32">
      <w:pPr>
        <w:rPr>
          <w:rFonts w:ascii="Tahoma" w:hAnsi="Tahoma" w:cs="Tahoma"/>
          <w:b/>
          <w:sz w:val="22"/>
          <w:szCs w:val="22"/>
          <w:lang w:val="en-GB"/>
        </w:rPr>
      </w:pPr>
      <w:r w:rsidRPr="00467E32">
        <w:rPr>
          <w:rFonts w:ascii="Tahoma" w:hAnsi="Tahoma" w:cs="Tahoma"/>
          <w:b/>
          <w:sz w:val="22"/>
          <w:szCs w:val="22"/>
          <w:lang w:val="en-GB"/>
        </w:rPr>
        <w:t>Referral</w:t>
      </w:r>
    </w:p>
    <w:p w14:paraId="0FAFBFBD" w14:textId="77777777" w:rsidR="00467E32" w:rsidRPr="00467E32" w:rsidRDefault="00467E32" w:rsidP="00467E32">
      <w:pPr>
        <w:rPr>
          <w:rFonts w:ascii="Tahoma" w:hAnsi="Tahoma" w:cs="Tahoma"/>
          <w:lang w:val="en-GB"/>
        </w:rPr>
      </w:pPr>
      <w:r w:rsidRPr="00467E32">
        <w:rPr>
          <w:rFonts w:ascii="Tahoma" w:hAnsi="Tahoma" w:cs="Tahoma"/>
          <w:lang w:val="en-GB"/>
        </w:rPr>
        <w:t>If it is appropriate to refer the case to local authority children’s social care or the police, the DSL will make the referral or support you to do so.</w:t>
      </w:r>
    </w:p>
    <w:p w14:paraId="645B7ABE" w14:textId="77777777" w:rsidR="00467E32" w:rsidRPr="00467E32" w:rsidRDefault="00467E32" w:rsidP="00467E32">
      <w:pPr>
        <w:rPr>
          <w:rFonts w:ascii="Tahoma" w:hAnsi="Tahoma" w:cs="Tahoma"/>
          <w:lang w:val="en-GB"/>
        </w:rPr>
      </w:pPr>
      <w:r w:rsidRPr="00467E32">
        <w:rPr>
          <w:rFonts w:ascii="Tahoma" w:hAnsi="Tahoma" w:cs="Tahoma"/>
          <w:lang w:val="en-GB"/>
        </w:rPr>
        <w:t>If you make a referral directly (see section 7.1), you must tell the DSL as soon as possible.</w:t>
      </w:r>
    </w:p>
    <w:p w14:paraId="2480B6F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78F924A8" w14:textId="77777777" w:rsidR="00467E32" w:rsidRPr="00467E32" w:rsidRDefault="00467E32" w:rsidP="00467E32">
      <w:pPr>
        <w:rPr>
          <w:rFonts w:ascii="Tahoma" w:hAnsi="Tahoma" w:cs="Tahoma"/>
          <w:lang w:val="en-GB"/>
        </w:rPr>
      </w:pPr>
      <w:r w:rsidRPr="00467E32">
        <w:rPr>
          <w:rFonts w:ascii="Tahoma" w:hAnsi="Tahoma" w:cs="Tahoma"/>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56C0FF13" w14:textId="77777777" w:rsidR="00C45A72" w:rsidRDefault="00C45A72" w:rsidP="00467E32">
      <w:pPr>
        <w:pStyle w:val="Subhead2"/>
        <w:rPr>
          <w:rFonts w:ascii="Tahoma" w:hAnsi="Tahoma" w:cs="Tahoma"/>
          <w:lang w:val="en-GB"/>
        </w:rPr>
      </w:pPr>
    </w:p>
    <w:p w14:paraId="69C7ED0F" w14:textId="38E57B89"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7.5 If you have concerns about extremism</w:t>
      </w:r>
    </w:p>
    <w:p w14:paraId="35DE494B" w14:textId="77777777" w:rsidR="00467E32" w:rsidRPr="00467E32" w:rsidRDefault="00467E32" w:rsidP="00467E32">
      <w:pPr>
        <w:rPr>
          <w:rFonts w:ascii="Tahoma" w:hAnsi="Tahoma" w:cs="Tahoma"/>
          <w:lang w:val="en-GB"/>
        </w:rPr>
      </w:pPr>
      <w:r w:rsidRPr="00467E32">
        <w:rPr>
          <w:rFonts w:ascii="Tahoma" w:hAnsi="Tahoma" w:cs="Tahoma"/>
          <w:lang w:val="en-GB"/>
        </w:rPr>
        <w:t>If a child is not suffering or likely to suffer from harm, or in immediate danger, where possible speak to the DSL first to agree a course of action.</w:t>
      </w:r>
    </w:p>
    <w:p w14:paraId="2BAE8ADA" w14:textId="77777777" w:rsidR="00467E32" w:rsidRPr="00467E32" w:rsidRDefault="00467E32" w:rsidP="00467E32">
      <w:pPr>
        <w:rPr>
          <w:rFonts w:ascii="Tahoma" w:hAnsi="Tahoma" w:cs="Tahoma"/>
          <w:lang w:val="en-GB"/>
        </w:rPr>
      </w:pPr>
      <w:r w:rsidRPr="00467E32">
        <w:rPr>
          <w:rFonts w:ascii="Tahoma" w:hAnsi="Tahoma" w:cs="Tahoma"/>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6211A768" w14:textId="77777777" w:rsidR="00467E32" w:rsidRPr="00467E32" w:rsidRDefault="00467E32" w:rsidP="00467E32">
      <w:pPr>
        <w:rPr>
          <w:rFonts w:ascii="Tahoma" w:hAnsi="Tahoma" w:cs="Tahoma"/>
          <w:sz w:val="22"/>
          <w:szCs w:val="22"/>
          <w:lang w:val="en-GB"/>
        </w:rPr>
      </w:pPr>
      <w:r w:rsidRPr="00467E32">
        <w:rPr>
          <w:rFonts w:ascii="Tahoma" w:hAnsi="Tahoma" w:cs="Tahoma"/>
          <w:lang w:val="en-GB"/>
        </w:rPr>
        <w:t xml:space="preserve">Where there is a concern, the DSL will consider the level of risk and decide which agency to make a referral to. This could include the police or </w:t>
      </w:r>
      <w:hyperlink r:id="rId33" w:history="1">
        <w:r w:rsidRPr="00467E32">
          <w:rPr>
            <w:rStyle w:val="Hyperlink"/>
            <w:rFonts w:ascii="Tahoma" w:hAnsi="Tahoma" w:cs="Tahoma"/>
            <w:lang w:val="en-GB"/>
          </w:rPr>
          <w:t>Channel</w:t>
        </w:r>
      </w:hyperlink>
      <w:r w:rsidRPr="00467E32">
        <w:rPr>
          <w:rFonts w:ascii="Tahoma" w:hAnsi="Tahoma" w:cs="Tahoma"/>
          <w:lang w:val="en-GB"/>
        </w:rPr>
        <w:t xml:space="preserve">, the government’s programme for identifying and supporting individuals at risk of </w:t>
      </w:r>
      <w:r w:rsidRPr="00467E32">
        <w:rPr>
          <w:rFonts w:ascii="Tahoma" w:hAnsi="Tahoma" w:cs="Tahoma"/>
          <w:color w:val="1D1C1D"/>
          <w:szCs w:val="20"/>
          <w:shd w:val="clear" w:color="auto" w:fill="F8F8F8"/>
        </w:rPr>
        <w:t>becoming involved with or supporting terrorism</w:t>
      </w:r>
      <w:r w:rsidRPr="00467E32">
        <w:rPr>
          <w:rFonts w:ascii="Tahoma" w:hAnsi="Tahoma" w:cs="Tahoma"/>
          <w:lang w:val="en-GB"/>
        </w:rPr>
        <w:t xml:space="preserve">, or the local authority children’s social care team. </w:t>
      </w:r>
    </w:p>
    <w:p w14:paraId="5A50354B" w14:textId="77777777" w:rsidR="00467E32" w:rsidRPr="00467E32" w:rsidRDefault="00467E32" w:rsidP="00467E32">
      <w:pPr>
        <w:rPr>
          <w:rFonts w:ascii="Tahoma" w:hAnsi="Tahoma" w:cs="Tahoma"/>
          <w:sz w:val="22"/>
          <w:szCs w:val="22"/>
          <w:lang w:val="en-GB"/>
        </w:rPr>
      </w:pPr>
      <w:r w:rsidRPr="00467E32">
        <w:rPr>
          <w:rFonts w:ascii="Tahoma" w:hAnsi="Tahoma" w:cs="Tahoma"/>
          <w:lang w:val="en-GB"/>
        </w:rPr>
        <w:t xml:space="preserve">The </w:t>
      </w:r>
      <w:proofErr w:type="spellStart"/>
      <w:r w:rsidRPr="00467E32">
        <w:rPr>
          <w:rFonts w:ascii="Tahoma" w:hAnsi="Tahoma" w:cs="Tahoma"/>
          <w:lang w:val="en-GB"/>
        </w:rPr>
        <w:t>DfE</w:t>
      </w:r>
      <w:proofErr w:type="spellEnd"/>
      <w:r w:rsidRPr="00467E32">
        <w:rPr>
          <w:rFonts w:ascii="Tahoma" w:hAnsi="Tahoma" w:cs="Tahoma"/>
          <w:lang w:val="en-GB"/>
        </w:rPr>
        <w:t xml:space="preserve"> also has a dedicated telephone helpline, 020 7340 7264, which school staff and governors can call to raise concerns about extremism with respect to a pupil. You can also email </w:t>
      </w:r>
      <w:hyperlink r:id="rId34" w:history="1">
        <w:r w:rsidRPr="00467E32">
          <w:rPr>
            <w:rStyle w:val="Hyperlink"/>
            <w:rFonts w:ascii="Tahoma" w:hAnsi="Tahoma" w:cs="Tahoma"/>
            <w:lang w:val="en-GB"/>
          </w:rPr>
          <w:t>counter.extremism@education.gov.uk</w:t>
        </w:r>
      </w:hyperlink>
      <w:r w:rsidRPr="00467E32">
        <w:rPr>
          <w:rFonts w:ascii="Tahoma" w:hAnsi="Tahoma" w:cs="Tahoma"/>
          <w:lang w:val="en-GB"/>
        </w:rPr>
        <w:t>. Note that this is not for use in emergency situations.</w:t>
      </w:r>
    </w:p>
    <w:p w14:paraId="52196965" w14:textId="77777777" w:rsidR="00467E32" w:rsidRPr="00467E32" w:rsidRDefault="00467E32" w:rsidP="00467E32">
      <w:pPr>
        <w:rPr>
          <w:rFonts w:ascii="Tahoma" w:hAnsi="Tahoma" w:cs="Tahoma"/>
          <w:lang w:val="en-GB"/>
        </w:rPr>
      </w:pPr>
      <w:r w:rsidRPr="00467E32">
        <w:rPr>
          <w:rFonts w:ascii="Tahoma" w:hAnsi="Tahoma" w:cs="Tahoma"/>
          <w:lang w:val="en-GB"/>
        </w:rPr>
        <w:t xml:space="preserve">In an emergency, call 999 or the confidential anti-terrorist hotline on 0800 789 321 if you: </w:t>
      </w:r>
    </w:p>
    <w:p w14:paraId="33ED17C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Think someone is in immediate danger</w:t>
      </w:r>
    </w:p>
    <w:p w14:paraId="29B680E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Think someone may be planning to travel to join an extremist group</w:t>
      </w:r>
    </w:p>
    <w:p w14:paraId="597B82D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See or hear something that may be terrorist-related</w:t>
      </w:r>
    </w:p>
    <w:p w14:paraId="725868E5"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7.6 If you have a concern about mental health</w:t>
      </w:r>
    </w:p>
    <w:p w14:paraId="44BD08C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Mental health problems can, in some cases, be an indicator that a child has suffered or is at risk of suffering abuse, neglect or exploitation. </w:t>
      </w:r>
    </w:p>
    <w:p w14:paraId="2305E62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Staff will be alert to behavioural signs that suggest a child may be experiencing a mental health problem or be at risk of developing one.  </w:t>
      </w:r>
    </w:p>
    <w:p w14:paraId="345B1A5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If you have a mental health concern about a child that is also a safeguarding concern, take immediate action by following the steps in section 7.4. </w:t>
      </w:r>
    </w:p>
    <w:p w14:paraId="260D7F7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you have a mental health concern that is</w:t>
      </w:r>
      <w:r w:rsidRPr="00467E32">
        <w:rPr>
          <w:rFonts w:ascii="Tahoma" w:hAnsi="Tahoma" w:cs="Tahoma"/>
          <w:b/>
          <w:lang w:val="en-GB"/>
        </w:rPr>
        <w:t xml:space="preserve"> not </w:t>
      </w:r>
      <w:r w:rsidRPr="00467E32">
        <w:rPr>
          <w:rFonts w:ascii="Tahoma" w:hAnsi="Tahoma" w:cs="Tahoma"/>
          <w:lang w:val="en-GB"/>
        </w:rPr>
        <w:t xml:space="preserve">also a safeguarding concern, speak to the DSL to agree a course of action. </w:t>
      </w:r>
    </w:p>
    <w:p w14:paraId="6EDF3970" w14:textId="0F73C702" w:rsidR="00467E32" w:rsidRPr="00467E32" w:rsidRDefault="00C45A72" w:rsidP="00467E32">
      <w:pPr>
        <w:pStyle w:val="1bodycopy10pt"/>
        <w:rPr>
          <w:rFonts w:ascii="Tahoma" w:hAnsi="Tahoma" w:cs="Tahoma"/>
          <w:lang w:val="en-GB"/>
        </w:rPr>
      </w:pPr>
      <w:r w:rsidRPr="00C45A72">
        <w:rPr>
          <w:rFonts w:ascii="Tahoma" w:hAnsi="Tahoma" w:cs="Tahoma"/>
          <w:lang w:val="en-GB"/>
        </w:rPr>
        <w:t>Please r</w:t>
      </w:r>
      <w:r w:rsidR="00467E32" w:rsidRPr="00C45A72">
        <w:rPr>
          <w:rFonts w:ascii="Tahoma" w:hAnsi="Tahoma" w:cs="Tahoma"/>
          <w:lang w:val="en-GB"/>
        </w:rPr>
        <w:t xml:space="preserve">efer to the Department for Education guidance on </w:t>
      </w:r>
      <w:hyperlink r:id="rId35" w:history="1">
        <w:r w:rsidR="00467E32" w:rsidRPr="00C45A72">
          <w:rPr>
            <w:rStyle w:val="Hyperlink"/>
            <w:rFonts w:ascii="Tahoma" w:hAnsi="Tahoma" w:cs="Tahoma"/>
            <w:lang w:val="en-GB"/>
          </w:rPr>
          <w:t>mental health and behaviour in schools</w:t>
        </w:r>
      </w:hyperlink>
      <w:r w:rsidR="00467E32" w:rsidRPr="00C45A72">
        <w:rPr>
          <w:rFonts w:ascii="Tahoma" w:hAnsi="Tahoma" w:cs="Tahoma"/>
          <w:lang w:val="en-GB"/>
        </w:rPr>
        <w:t xml:space="preserve"> for more information.</w:t>
      </w:r>
    </w:p>
    <w:p w14:paraId="04AB75A7" w14:textId="77777777" w:rsidR="00467E32" w:rsidRPr="00467E32" w:rsidRDefault="00467E32" w:rsidP="00467E32">
      <w:pPr>
        <w:pStyle w:val="1bodycopy10pt"/>
        <w:rPr>
          <w:rFonts w:ascii="Tahoma" w:hAnsi="Tahoma" w:cs="Tahoma"/>
          <w:b/>
          <w:sz w:val="22"/>
          <w:szCs w:val="22"/>
          <w:lang w:val="en-GB"/>
        </w:rPr>
      </w:pPr>
      <w:r w:rsidRPr="00467E32">
        <w:rPr>
          <w:rFonts w:ascii="Tahoma" w:hAnsi="Tahoma" w:cs="Tahoma"/>
          <w:b/>
          <w:sz w:val="22"/>
          <w:szCs w:val="22"/>
          <w:lang w:val="en-GB"/>
        </w:rPr>
        <w:br w:type="page"/>
      </w:r>
      <w:r w:rsidRPr="00467E32">
        <w:rPr>
          <w:rFonts w:ascii="Tahoma" w:hAnsi="Tahoma" w:cs="Tahoma"/>
          <w:b/>
          <w:sz w:val="22"/>
          <w:szCs w:val="22"/>
          <w:lang w:val="en-GB"/>
        </w:rPr>
        <w:lastRenderedPageBreak/>
        <w:t>Figure 1: procedure if you have concerns about a child’s welfare (as opposed to believing a child is suffering or likely to suffer from harm, or in immediate danger)</w:t>
      </w:r>
    </w:p>
    <w:p w14:paraId="40CD33CD" w14:textId="77777777" w:rsidR="00467E32" w:rsidRPr="00467E32" w:rsidRDefault="00467E32" w:rsidP="00467E32">
      <w:pPr>
        <w:rPr>
          <w:rFonts w:ascii="Tahoma" w:hAnsi="Tahoma" w:cs="Tahoma"/>
          <w:b/>
          <w:sz w:val="22"/>
          <w:szCs w:val="22"/>
          <w:lang w:val="en-GB"/>
        </w:rPr>
      </w:pPr>
      <w:r w:rsidRPr="00467E32">
        <w:rPr>
          <w:rFonts w:ascii="Tahoma" w:hAnsi="Tahoma" w:cs="Tahoma"/>
          <w:sz w:val="18"/>
          <w:szCs w:val="18"/>
          <w:lang w:val="en-GB"/>
        </w:rPr>
        <w:t>(Note – if the DSL is unavailable, this should not delay action. See section 7.4 for what to do.)</w:t>
      </w:r>
    </w:p>
    <w:p w14:paraId="1B4918CA" w14:textId="06453C35" w:rsidR="00467E32" w:rsidRPr="00467E32" w:rsidRDefault="00467E32" w:rsidP="00467E32">
      <w:pPr>
        <w:rPr>
          <w:rFonts w:ascii="Tahoma" w:hAnsi="Tahoma" w:cs="Tahoma"/>
          <w:b/>
          <w:sz w:val="22"/>
          <w:szCs w:val="22"/>
          <w:lang w:val="en-GB"/>
        </w:rPr>
      </w:pPr>
      <w:r w:rsidRPr="00467E32">
        <w:rPr>
          <w:rFonts w:ascii="Tahoma" w:hAnsi="Tahoma" w:cs="Tahoma"/>
          <w:noProof/>
          <w:szCs w:val="20"/>
          <w:lang w:val="en-GB" w:eastAsia="en-GB"/>
        </w:rPr>
        <w:drawing>
          <wp:inline distT="0" distB="0" distL="0" distR="0" wp14:anchorId="59F36FAB" wp14:editId="6E31C451">
            <wp:extent cx="5822950" cy="7673340"/>
            <wp:effectExtent l="0" t="0" r="635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2950" cy="7673340"/>
                    </a:xfrm>
                    <a:prstGeom prst="rect">
                      <a:avLst/>
                    </a:prstGeom>
                    <a:noFill/>
                    <a:ln>
                      <a:noFill/>
                    </a:ln>
                  </pic:spPr>
                </pic:pic>
              </a:graphicData>
            </a:graphic>
          </wp:inline>
        </w:drawing>
      </w:r>
    </w:p>
    <w:p w14:paraId="5E48C4A3" w14:textId="77777777" w:rsidR="00467E32" w:rsidRPr="00467E32" w:rsidRDefault="00467E32" w:rsidP="00467E32">
      <w:pPr>
        <w:rPr>
          <w:rFonts w:ascii="Tahoma" w:hAnsi="Tahoma" w:cs="Tahoma"/>
          <w:lang w:val="en-GB"/>
        </w:rPr>
      </w:pPr>
    </w:p>
    <w:p w14:paraId="28AC9774"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lastRenderedPageBreak/>
        <w:t>7.7 Concerns about a staff member, supply teacher, volunteer or contractor</w:t>
      </w:r>
    </w:p>
    <w:p w14:paraId="003B08BF" w14:textId="096DE57B" w:rsidR="00467E32" w:rsidRPr="00467E32" w:rsidRDefault="00467E32" w:rsidP="00467E32">
      <w:pPr>
        <w:rPr>
          <w:rFonts w:ascii="Tahoma" w:hAnsi="Tahoma" w:cs="Tahoma"/>
          <w:lang w:val="en-GB"/>
        </w:rPr>
      </w:pPr>
      <w:r w:rsidRPr="00467E32">
        <w:rPr>
          <w:rFonts w:ascii="Tahoma" w:hAnsi="Tahoma" w:cs="Tahoma"/>
          <w:lang w:val="en-GB"/>
        </w:rPr>
        <w:t xml:space="preserve">If you have concerns about a member of staff (including a supply teacher, volunteer or contractor), or an allegation is made about a member of staff (including a supply teacher, volunteer or contractor) posing a risk of harm to children, speak to the </w:t>
      </w:r>
      <w:proofErr w:type="spellStart"/>
      <w:r w:rsidRPr="00467E32">
        <w:rPr>
          <w:rFonts w:ascii="Tahoma" w:hAnsi="Tahoma" w:cs="Tahoma"/>
          <w:lang w:val="en-GB"/>
        </w:rPr>
        <w:t>headteacher</w:t>
      </w:r>
      <w:proofErr w:type="spellEnd"/>
      <w:r w:rsidRPr="00467E32">
        <w:rPr>
          <w:rFonts w:ascii="Tahoma" w:hAnsi="Tahoma" w:cs="Tahoma"/>
          <w:lang w:val="en-GB"/>
        </w:rPr>
        <w:t xml:space="preserve"> as soon as possible. If the concerns/allegations are about the </w:t>
      </w:r>
      <w:proofErr w:type="spellStart"/>
      <w:r w:rsidRPr="00467E32">
        <w:rPr>
          <w:rFonts w:ascii="Tahoma" w:hAnsi="Tahoma" w:cs="Tahoma"/>
          <w:lang w:val="en-GB"/>
        </w:rPr>
        <w:t>headteacher</w:t>
      </w:r>
      <w:proofErr w:type="spellEnd"/>
      <w:r w:rsidRPr="00467E32">
        <w:rPr>
          <w:rFonts w:ascii="Tahoma" w:hAnsi="Tahoma" w:cs="Tahoma"/>
          <w:lang w:val="en-GB"/>
        </w:rPr>
        <w:t xml:space="preserve">, speak to the chair of </w:t>
      </w:r>
      <w:r w:rsidR="00C45A72">
        <w:rPr>
          <w:rFonts w:ascii="Tahoma" w:hAnsi="Tahoma" w:cs="Tahoma"/>
          <w:lang w:val="en-GB"/>
        </w:rPr>
        <w:t>the local advisory board</w:t>
      </w:r>
      <w:r w:rsidRPr="00467E32">
        <w:rPr>
          <w:rFonts w:ascii="Tahoma" w:hAnsi="Tahoma" w:cs="Tahoma"/>
          <w:lang w:val="en-GB"/>
        </w:rPr>
        <w:t xml:space="preserve">. </w:t>
      </w:r>
    </w:p>
    <w:p w14:paraId="73CB456D" w14:textId="4C7B35F8" w:rsidR="00467E32" w:rsidRPr="00467E32" w:rsidRDefault="00467E32" w:rsidP="00467E32">
      <w:pPr>
        <w:rPr>
          <w:rFonts w:ascii="Tahoma" w:hAnsi="Tahoma" w:cs="Tahoma"/>
          <w:lang w:val="en-GB"/>
        </w:rPr>
      </w:pPr>
      <w:r w:rsidRPr="00467E32">
        <w:rPr>
          <w:rFonts w:ascii="Tahoma" w:hAnsi="Tahoma" w:cs="Tahoma"/>
          <w:lang w:val="en-GB"/>
        </w:rPr>
        <w:t xml:space="preserve">The </w:t>
      </w:r>
      <w:proofErr w:type="spellStart"/>
      <w:r w:rsidRPr="00467E32">
        <w:rPr>
          <w:rFonts w:ascii="Tahoma" w:hAnsi="Tahoma" w:cs="Tahoma"/>
          <w:lang w:val="en-GB"/>
        </w:rPr>
        <w:t>headteacher</w:t>
      </w:r>
      <w:proofErr w:type="spellEnd"/>
      <w:r w:rsidRPr="00467E32">
        <w:rPr>
          <w:rFonts w:ascii="Tahoma" w:hAnsi="Tahoma" w:cs="Tahoma"/>
          <w:lang w:val="en-GB"/>
        </w:rPr>
        <w:t xml:space="preserve">/chair of </w:t>
      </w:r>
      <w:r w:rsidR="00C45A72">
        <w:rPr>
          <w:rFonts w:ascii="Tahoma" w:hAnsi="Tahoma" w:cs="Tahoma"/>
          <w:lang w:val="en-GB"/>
        </w:rPr>
        <w:t>local advisory board</w:t>
      </w:r>
      <w:r w:rsidRPr="00467E32">
        <w:rPr>
          <w:rFonts w:ascii="Tahoma" w:hAnsi="Tahoma" w:cs="Tahoma"/>
          <w:lang w:val="en-GB"/>
        </w:rPr>
        <w:t xml:space="preserve"> will then follow the procedures set out in appendix 3, if appropriate.</w:t>
      </w:r>
    </w:p>
    <w:p w14:paraId="2A29B0B8"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you believe there is a conflict of interest in reporting a concern or allegation about a member of staff (including a supply teacher, volunteer or contractor) to the </w:t>
      </w:r>
      <w:proofErr w:type="spellStart"/>
      <w:r w:rsidRPr="00467E32">
        <w:rPr>
          <w:rFonts w:ascii="Tahoma" w:hAnsi="Tahoma" w:cs="Tahoma"/>
          <w:lang w:val="en-GB"/>
        </w:rPr>
        <w:t>headteacher</w:t>
      </w:r>
      <w:proofErr w:type="spellEnd"/>
      <w:r w:rsidRPr="00467E32">
        <w:rPr>
          <w:rFonts w:ascii="Tahoma" w:hAnsi="Tahoma" w:cs="Tahoma"/>
          <w:lang w:val="en-GB"/>
        </w:rPr>
        <w:t>, report it directly to the local authority designated officer (LADO).</w:t>
      </w:r>
    </w:p>
    <w:p w14:paraId="1C6D47C8" w14:textId="77777777" w:rsidR="00467E32" w:rsidRPr="00467E32" w:rsidRDefault="00467E32" w:rsidP="00467E32">
      <w:pPr>
        <w:rPr>
          <w:rFonts w:ascii="Tahoma" w:hAnsi="Tahoma" w:cs="Tahoma"/>
          <w:lang w:val="en-GB"/>
        </w:rPr>
      </w:pPr>
      <w:r w:rsidRPr="00467E32">
        <w:rPr>
          <w:rFonts w:ascii="Tahoma" w:hAnsi="Tahoma" w:cs="Tahoma"/>
          <w:shd w:val="clear" w:color="auto" w:fill="FFFFFF"/>
          <w:lang w:val="en-GB"/>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47F31DC8" w14:textId="77777777" w:rsidR="00467E32" w:rsidRPr="00467E32" w:rsidRDefault="00467E32" w:rsidP="00467E32">
      <w:pPr>
        <w:rPr>
          <w:rFonts w:ascii="Tahoma" w:hAnsi="Tahoma" w:cs="Tahoma"/>
          <w:lang w:val="en-GB"/>
        </w:rPr>
      </w:pPr>
      <w:r w:rsidRPr="00467E32">
        <w:rPr>
          <w:rFonts w:ascii="Tahoma" w:hAnsi="Tahoma" w:cs="Tahoma"/>
          <w:lang w:val="en-GB"/>
        </w:rPr>
        <w:t>Where appropriate, the school will inform Ofsted of the allegation and actions taken, within the necessary timescale (see appendix 3 for more detail).</w:t>
      </w:r>
    </w:p>
    <w:p w14:paraId="54CA5A72"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7.8 Allegations of abuse made against other pupils</w:t>
      </w:r>
    </w:p>
    <w:p w14:paraId="71FCAA9E" w14:textId="77777777" w:rsidR="00467E32" w:rsidRPr="00467E32" w:rsidRDefault="00467E32" w:rsidP="00467E32">
      <w:pPr>
        <w:rPr>
          <w:rFonts w:ascii="Tahoma" w:hAnsi="Tahoma" w:cs="Tahoma"/>
          <w:lang w:val="en-GB"/>
        </w:rPr>
      </w:pPr>
      <w:r w:rsidRPr="00467E32">
        <w:rPr>
          <w:rFonts w:ascii="Tahoma" w:hAnsi="Tahoma" w:cs="Tahoma"/>
          <w:lang w:val="en-GB"/>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052A5C20" w14:textId="77777777" w:rsidR="00467E32" w:rsidRPr="00467E32" w:rsidRDefault="00467E32" w:rsidP="00467E32">
      <w:pPr>
        <w:rPr>
          <w:rFonts w:ascii="Tahoma" w:hAnsi="Tahoma" w:cs="Tahoma"/>
          <w:lang w:val="en-GB"/>
        </w:rPr>
      </w:pPr>
      <w:r w:rsidRPr="00467E32">
        <w:rPr>
          <w:rFonts w:ascii="Tahoma" w:hAnsi="Tahoma" w:cs="Tahoma"/>
          <w:lang w:val="en-GB"/>
        </w:rPr>
        <w:t xml:space="preserve">We also recognise the gendered nature of child-on-child abuse. However, all child-on-child abuse is unacceptable and will be taken seriously. </w:t>
      </w:r>
    </w:p>
    <w:p w14:paraId="451CDA51" w14:textId="49F2885C" w:rsidR="00467E32" w:rsidRPr="00467E32" w:rsidRDefault="00467E32" w:rsidP="00467E32">
      <w:pPr>
        <w:rPr>
          <w:rFonts w:ascii="Tahoma" w:hAnsi="Tahoma" w:cs="Tahoma"/>
          <w:lang w:val="en-GB"/>
        </w:rPr>
      </w:pPr>
      <w:r w:rsidRPr="00467E32">
        <w:rPr>
          <w:rFonts w:ascii="Tahoma" w:hAnsi="Tahoma" w:cs="Tahoma"/>
          <w:lang w:val="en-GB"/>
        </w:rPr>
        <w:t xml:space="preserve">Most cases of pupils hurting other pupils will be dealt with under our school’s behaviour </w:t>
      </w:r>
      <w:r w:rsidR="00A81163">
        <w:rPr>
          <w:rFonts w:ascii="Tahoma" w:hAnsi="Tahoma" w:cs="Tahoma"/>
          <w:lang w:val="en-GB"/>
        </w:rPr>
        <w:t>handbook</w:t>
      </w:r>
      <w:r w:rsidRPr="00467E32">
        <w:rPr>
          <w:rFonts w:ascii="Tahoma" w:hAnsi="Tahoma" w:cs="Tahoma"/>
          <w:lang w:val="en-GB"/>
        </w:rPr>
        <w:t xml:space="preserve">, but this child protection and safeguarding </w:t>
      </w:r>
      <w:r w:rsidR="00A81163">
        <w:rPr>
          <w:rFonts w:ascii="Tahoma" w:hAnsi="Tahoma" w:cs="Tahoma"/>
          <w:lang w:val="en-GB"/>
        </w:rPr>
        <w:t>handbook</w:t>
      </w:r>
      <w:r w:rsidRPr="00467E32">
        <w:rPr>
          <w:rFonts w:ascii="Tahoma" w:hAnsi="Tahoma" w:cs="Tahoma"/>
          <w:lang w:val="en-GB"/>
        </w:rPr>
        <w:t xml:space="preserve"> will apply to any allegations that raise safeguarding concerns. This might include where the alleged behaviour:</w:t>
      </w:r>
    </w:p>
    <w:p w14:paraId="7EF0331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 serious, and potentially a criminal offence</w:t>
      </w:r>
    </w:p>
    <w:p w14:paraId="5FE4AE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Could put pupils in the school at risk</w:t>
      </w:r>
    </w:p>
    <w:p w14:paraId="6311F5C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 violent</w:t>
      </w:r>
    </w:p>
    <w:p w14:paraId="430E222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Involves pupils being forced to use drugs or alcohol</w:t>
      </w:r>
    </w:p>
    <w:p w14:paraId="104092E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Involves sexual exploitation, sexual abuse or sexual harassment, such as indecent exposure, sexual assault, </w:t>
      </w:r>
      <w:proofErr w:type="spellStart"/>
      <w:r w:rsidRPr="00467E32">
        <w:rPr>
          <w:rFonts w:ascii="Tahoma" w:hAnsi="Tahoma" w:cs="Tahoma"/>
          <w:lang w:val="en-GB"/>
        </w:rPr>
        <w:t>upskirting</w:t>
      </w:r>
      <w:proofErr w:type="spellEnd"/>
      <w:r w:rsidRPr="00467E32">
        <w:rPr>
          <w:rFonts w:ascii="Tahoma" w:hAnsi="Tahoma" w:cs="Tahoma"/>
          <w:lang w:val="en-GB"/>
        </w:rPr>
        <w:t xml:space="preserve"> or sexually inappropriate pictures or videos (including the sharing of nudes and semi-nudes)</w:t>
      </w:r>
    </w:p>
    <w:p w14:paraId="18514B6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See appendix 4 for more information about child-on-child abuse.</w:t>
      </w:r>
    </w:p>
    <w:p w14:paraId="01C60523" w14:textId="77777777" w:rsidR="00467E32" w:rsidRPr="00467E32" w:rsidRDefault="00467E32" w:rsidP="00467E32">
      <w:pPr>
        <w:rPr>
          <w:rFonts w:ascii="Tahoma" w:hAnsi="Tahoma" w:cs="Tahoma"/>
          <w:b/>
          <w:bCs/>
          <w:lang w:val="en-GB"/>
        </w:rPr>
      </w:pPr>
      <w:r w:rsidRPr="00467E32">
        <w:rPr>
          <w:rFonts w:ascii="Tahoma" w:hAnsi="Tahoma" w:cs="Tahoma"/>
          <w:b/>
          <w:bCs/>
          <w:lang w:val="en-GB"/>
        </w:rPr>
        <w:t>Procedures for dealing with allegations of child-on-child abuse</w:t>
      </w:r>
    </w:p>
    <w:p w14:paraId="24BFBFF8" w14:textId="77777777" w:rsidR="00467E32" w:rsidRPr="00467E32" w:rsidRDefault="00467E32" w:rsidP="00467E32">
      <w:pPr>
        <w:rPr>
          <w:rFonts w:ascii="Tahoma" w:hAnsi="Tahoma" w:cs="Tahoma"/>
          <w:lang w:val="en-GB"/>
        </w:rPr>
      </w:pPr>
      <w:r w:rsidRPr="00467E32">
        <w:rPr>
          <w:rFonts w:ascii="Tahoma" w:hAnsi="Tahoma" w:cs="Tahoma"/>
          <w:lang w:val="en-GB"/>
        </w:rPr>
        <w:t>If a pupil makes an allegation of abuse against another pupil:</w:t>
      </w:r>
    </w:p>
    <w:p w14:paraId="6B3466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You must record the allegation and tell the DSL, but do not investigate it</w:t>
      </w:r>
    </w:p>
    <w:p w14:paraId="543B49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will contact the local authority children’s social care team and follow its advice, as well as the police if the allegation involves a potential criminal offence</w:t>
      </w:r>
    </w:p>
    <w:p w14:paraId="016E533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DSL will put a risk assessment and support plan into place for all children involved (including the victim(s), the </w:t>
      </w:r>
      <w:proofErr w:type="gramStart"/>
      <w:r w:rsidRPr="00467E32">
        <w:rPr>
          <w:rFonts w:ascii="Tahoma" w:hAnsi="Tahoma" w:cs="Tahoma"/>
          <w:lang w:val="en-GB"/>
        </w:rPr>
        <w:t>child(</w:t>
      </w:r>
      <w:proofErr w:type="spellStart"/>
      <w:proofErr w:type="gramEnd"/>
      <w:r w:rsidRPr="00467E32">
        <w:rPr>
          <w:rFonts w:ascii="Tahoma" w:hAnsi="Tahoma" w:cs="Tahoma"/>
          <w:lang w:val="en-GB"/>
        </w:rPr>
        <w:t>ren</w:t>
      </w:r>
      <w:proofErr w:type="spellEnd"/>
      <w:r w:rsidRPr="00467E32">
        <w:rPr>
          <w:rFonts w:ascii="Tahoma" w:hAnsi="Tahoma" w:cs="Tahoma"/>
          <w:lang w:val="en-GB"/>
        </w:rPr>
        <w:t xml:space="preserve">) against whom the allegation has been made and any others affected) with a named person they can talk to if needed. This will include considering school transport as a potentially vulnerable place for a victim or alleged perpetrator(s) </w:t>
      </w:r>
    </w:p>
    <w:p w14:paraId="007B10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will contact the children and adolescent mental health services (CAMHS), if appropriate</w:t>
      </w:r>
    </w:p>
    <w:p w14:paraId="0C270089"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BC17C89"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Creating a supportive environment in school and minimising the risk of child-on-child abuse</w:t>
      </w:r>
    </w:p>
    <w:p w14:paraId="08D3592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recognise the importance of taking proactive action to minimise the risk of child-on-child abuse, and of creating a supportive environment where victims feel confident in reporting incidents. </w:t>
      </w:r>
    </w:p>
    <w:p w14:paraId="2F100EA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To achieve this, we will:</w:t>
      </w:r>
    </w:p>
    <w:p w14:paraId="160EDC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Challenge any form of derogatory or sexualised language or inappropriate behaviour between peers, including requesting or sending sexual images </w:t>
      </w:r>
    </w:p>
    <w:p w14:paraId="5322B84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vigilant to issues that particularly affect different genders – for example, sexualised or aggressive touching or grabbing towards female pupils, and initiation or hazing type violence with respect to boys</w:t>
      </w:r>
    </w:p>
    <w:p w14:paraId="7604E3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our curriculum helps to educate pupils about appropriate behaviour and consent </w:t>
      </w:r>
    </w:p>
    <w:p w14:paraId="3491A4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pupils are able to easily and confidently report abuse using our reporting systems (as described in section 7.10 below)</w:t>
      </w:r>
    </w:p>
    <w:p w14:paraId="5272926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staff reassure victims that they are being taken seriously </w:t>
      </w:r>
    </w:p>
    <w:p w14:paraId="1066C71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51EFAE9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Support children who have witnessed sexual violence, especially rape or assault by penetration. We will do all we can to make sure the victim, alleged perpetrator(s) and any witnesses are not bullied or harassed</w:t>
      </w:r>
    </w:p>
    <w:p w14:paraId="730ABC4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Consider intra-familial harms and any necessary support for siblings following a report of sexual violence and/or harassment  </w:t>
      </w:r>
    </w:p>
    <w:p w14:paraId="7DE540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staff are trained to understand:</w:t>
      </w:r>
    </w:p>
    <w:p w14:paraId="5EE8CA43"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How to recognise the indicators and signs of child-on-child abuse, and know how to identify it and respond to reports</w:t>
      </w:r>
    </w:p>
    <w:p w14:paraId="23A4631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That even if there are no reports of child-on-child abuse in school, it does not mean it is not happening – staff should maintain an attitude of “it could happen here” </w:t>
      </w:r>
    </w:p>
    <w:p w14:paraId="747AB27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if they have any concerns about a child’s welfare, they should act on them immediately rather than wait to be told, and that victims may not always make a direct report. For example:</w:t>
      </w:r>
    </w:p>
    <w:p w14:paraId="221D46CA"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Children can show signs or act in ways they hope adults will notice and react to</w:t>
      </w:r>
    </w:p>
    <w:p w14:paraId="583178D7"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 xml:space="preserve">A friend may make a report </w:t>
      </w:r>
    </w:p>
    <w:p w14:paraId="7CF5B88D"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 xml:space="preserve">A member of staff may overhear a conversation </w:t>
      </w:r>
    </w:p>
    <w:p w14:paraId="79B6015D"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A child’s behaviour might indicate that something is wrong</w:t>
      </w:r>
    </w:p>
    <w:p w14:paraId="565F4EA3"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certain children may face additional barriers to telling someone because of their vulnerability, disability, gender, ethnicity and/or sexual orientation</w:t>
      </w:r>
    </w:p>
    <w:p w14:paraId="215894D0" w14:textId="07475D52"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a pupil harming a peer could be a sign that the child is being abused themselves, and that this would fal</w:t>
      </w:r>
      <w:r w:rsidR="00A81163">
        <w:rPr>
          <w:rFonts w:ascii="Tahoma" w:hAnsi="Tahoma" w:cs="Tahoma"/>
          <w:lang w:val="en-GB"/>
        </w:rPr>
        <w:t>l under the scope of this handbook</w:t>
      </w:r>
    </w:p>
    <w:p w14:paraId="5E51C1F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The important role they have to play in preventing child-on-child abuse and responding where they believe a child may be at risk from it</w:t>
      </w:r>
    </w:p>
    <w:p w14:paraId="018BB2E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they should speak to the DSL if they have any concerns</w:t>
      </w:r>
    </w:p>
    <w:p w14:paraId="675AC691"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social media is likely to play a role in the fall-out from any incident or alleged incident, including for potential contact between the victim, alleged perpetrator(s) and friends from either side</w:t>
      </w:r>
    </w:p>
    <w:p w14:paraId="20809E8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DSL will take the lead role in any disciplining of the alleged perpetrator(s). We will provide support at the same time as taking any disciplinary action. </w:t>
      </w:r>
    </w:p>
    <w:p w14:paraId="014EEEBA"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14:paraId="4C28F9D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Taking action would prejudice an investigation and/or subsequent prosecution – we will liaise with the police and/or local authority children’s social care to determine this </w:t>
      </w:r>
    </w:p>
    <w:p w14:paraId="5B055D4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are circumstances that make it unreasonable or irrational for us to reach our own view about what happened while an independent investigation is ongoing  </w:t>
      </w:r>
    </w:p>
    <w:p w14:paraId="77D896F4"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 xml:space="preserve">7.9 Sharing of nudes and semi-nudes (‘sexting’) </w:t>
      </w:r>
    </w:p>
    <w:p w14:paraId="3E830703" w14:textId="77777777" w:rsidR="00467E32" w:rsidRPr="00467E32" w:rsidRDefault="00467E32" w:rsidP="00467E32">
      <w:pPr>
        <w:rPr>
          <w:rFonts w:ascii="Tahoma" w:hAnsi="Tahoma" w:cs="Tahoma"/>
          <w:b/>
          <w:lang w:val="en-GB"/>
        </w:rPr>
      </w:pPr>
      <w:r w:rsidRPr="00467E32">
        <w:rPr>
          <w:rFonts w:ascii="Tahoma" w:hAnsi="Tahoma" w:cs="Tahoma"/>
          <w:b/>
          <w:lang w:val="en-GB"/>
        </w:rPr>
        <w:t>Your responsibilities when responding to an incident</w:t>
      </w:r>
    </w:p>
    <w:p w14:paraId="43B0C5DF" w14:textId="77777777" w:rsidR="00467E32" w:rsidRPr="00467E32" w:rsidRDefault="00467E32" w:rsidP="00467E32">
      <w:pPr>
        <w:rPr>
          <w:rFonts w:ascii="Tahoma" w:hAnsi="Tahoma" w:cs="Tahoma"/>
          <w:lang w:val="en-GB"/>
        </w:rPr>
      </w:pPr>
      <w:r w:rsidRPr="00467E32">
        <w:rPr>
          <w:rFonts w:ascii="Tahoma" w:hAnsi="Tahoma" w:cs="Tahoma"/>
          <w:lang w:val="en-GB"/>
        </w:rPr>
        <w:t xml:space="preserve">If you are made aware of an incident involving the consensual or non-consensual sharing of nude or semi-nude images/videos, including </w:t>
      </w:r>
      <w:r w:rsidRPr="00467E32">
        <w:rPr>
          <w:rFonts w:ascii="Tahoma" w:hAnsi="Tahoma" w:cs="Tahoma"/>
          <w:color w:val="0B0C0C"/>
          <w:szCs w:val="20"/>
          <w:shd w:val="clear" w:color="auto" w:fill="FFFFFF"/>
        </w:rPr>
        <w:t>pseudo-images, which are computer-generated images that otherwise appear to be a photograph or video</w:t>
      </w:r>
      <w:r w:rsidRPr="00467E32">
        <w:rPr>
          <w:rFonts w:ascii="Tahoma" w:hAnsi="Tahoma" w:cs="Tahoma"/>
          <w:lang w:val="en-GB"/>
        </w:rPr>
        <w:t xml:space="preserve"> (also known as ‘sexting’ or ‘youth produced sexual imagery’), you must report it to the DSL immediately. </w:t>
      </w:r>
    </w:p>
    <w:p w14:paraId="6FA3D64C" w14:textId="77777777" w:rsidR="00467E32" w:rsidRPr="00467E32" w:rsidRDefault="00467E32" w:rsidP="00467E32">
      <w:pPr>
        <w:rPr>
          <w:rFonts w:ascii="Tahoma" w:hAnsi="Tahoma" w:cs="Tahoma"/>
          <w:lang w:val="en-GB"/>
        </w:rPr>
      </w:pPr>
      <w:r w:rsidRPr="00467E32">
        <w:rPr>
          <w:rFonts w:ascii="Tahoma" w:hAnsi="Tahoma" w:cs="Tahoma"/>
          <w:lang w:val="en-GB"/>
        </w:rPr>
        <w:t xml:space="preserve">You must </w:t>
      </w:r>
      <w:r w:rsidRPr="00467E32">
        <w:rPr>
          <w:rFonts w:ascii="Tahoma" w:hAnsi="Tahoma" w:cs="Tahoma"/>
          <w:b/>
          <w:lang w:val="en-GB"/>
        </w:rPr>
        <w:t>not</w:t>
      </w:r>
      <w:r w:rsidRPr="00467E32">
        <w:rPr>
          <w:rFonts w:ascii="Tahoma" w:hAnsi="Tahoma" w:cs="Tahoma"/>
          <w:lang w:val="en-GB"/>
        </w:rPr>
        <w:t xml:space="preserve">: </w:t>
      </w:r>
    </w:p>
    <w:p w14:paraId="7B611D1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View, copy, print, share, store or save the imagery yourself, or ask a pupil to share or download it (if you have already viewed the imagery by accident, you must report this to the DSL)</w:t>
      </w:r>
    </w:p>
    <w:p w14:paraId="57A5E2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Delete the imagery or ask the pupil to delete it</w:t>
      </w:r>
    </w:p>
    <w:p w14:paraId="11EA9A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Ask the pupil(s) who are involved in the incident to disclose information regarding the imagery (this is the DSL’s responsibility) </w:t>
      </w:r>
    </w:p>
    <w:p w14:paraId="702887C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Share information about the incident with other members of staff, the pupil(s) it involves or their, or other, parents and/or carers</w:t>
      </w:r>
    </w:p>
    <w:p w14:paraId="5DED03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Say or do anything to blame or shame any young people involved</w:t>
      </w:r>
    </w:p>
    <w:p w14:paraId="689EDBBD" w14:textId="77777777" w:rsidR="00467E32" w:rsidRPr="00467E32" w:rsidRDefault="00467E32" w:rsidP="00467E32">
      <w:pPr>
        <w:rPr>
          <w:rFonts w:ascii="Tahoma" w:hAnsi="Tahoma" w:cs="Tahoma"/>
          <w:lang w:val="en-GB"/>
        </w:rPr>
      </w:pPr>
      <w:r w:rsidRPr="00467E32">
        <w:rPr>
          <w:rFonts w:ascii="Tahoma" w:hAnsi="Tahoma" w:cs="Tahoma"/>
          <w:lang w:val="en-GB"/>
        </w:rPr>
        <w:t>You should explain that you need to report the incident, and reassure the pupil(s) that they will receive support and help from the DSL.</w:t>
      </w:r>
    </w:p>
    <w:p w14:paraId="3160C311" w14:textId="77777777" w:rsidR="00467E32" w:rsidRPr="00467E32" w:rsidRDefault="00467E32" w:rsidP="00467E32">
      <w:pPr>
        <w:rPr>
          <w:rFonts w:ascii="Tahoma" w:hAnsi="Tahoma" w:cs="Tahoma"/>
          <w:b/>
          <w:lang w:val="en-GB"/>
        </w:rPr>
      </w:pPr>
      <w:r w:rsidRPr="00467E32">
        <w:rPr>
          <w:rFonts w:ascii="Tahoma" w:hAnsi="Tahoma" w:cs="Tahoma"/>
          <w:b/>
          <w:lang w:val="en-GB"/>
        </w:rPr>
        <w:t>Initial review meeting</w:t>
      </w:r>
    </w:p>
    <w:p w14:paraId="6828421C" w14:textId="77777777" w:rsidR="00467E32" w:rsidRPr="00467E32" w:rsidRDefault="00467E32" w:rsidP="00467E32">
      <w:pPr>
        <w:rPr>
          <w:rFonts w:ascii="Tahoma" w:hAnsi="Tahoma" w:cs="Tahoma"/>
          <w:lang w:val="en-GB"/>
        </w:rPr>
      </w:pPr>
      <w:r w:rsidRPr="00467E32">
        <w:rPr>
          <w:rFonts w:ascii="Tahoma" w:hAnsi="Tahoma" w:cs="Tahoma"/>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B7D0B5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Whether there is an immediate risk to pupil(s) </w:t>
      </w:r>
    </w:p>
    <w:p w14:paraId="3728899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If a referral needs to be made to the police and/or children’s social care </w:t>
      </w:r>
    </w:p>
    <w:p w14:paraId="2932DA8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If it is necessary to view the image(s) in order to safeguard the young person (in most cases, images or videos should not be viewed)</w:t>
      </w:r>
    </w:p>
    <w:p w14:paraId="1EF6CFE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further information is required to decide on the best response</w:t>
      </w:r>
    </w:p>
    <w:p w14:paraId="7D93913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the image(s) has been shared widely and via what services and/or platforms (this may be unknown)</w:t>
      </w:r>
    </w:p>
    <w:p w14:paraId="213798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immediate action should be taken to delete or remove images or videos from devices or online services</w:t>
      </w:r>
    </w:p>
    <w:p w14:paraId="6CDC310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Any relevant facts about the pupils involved which would influence risk assessment</w:t>
      </w:r>
    </w:p>
    <w:p w14:paraId="565190D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If there is a need to contact another school, college, setting or individual</w:t>
      </w:r>
    </w:p>
    <w:p w14:paraId="122E640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to contact parents or carers of the pupils involved (in most cases parents/carers should be involved)</w:t>
      </w:r>
    </w:p>
    <w:p w14:paraId="18C0CEF8"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make an immediate referral to police and/or children’s social care if: </w:t>
      </w:r>
    </w:p>
    <w:p w14:paraId="37D0B2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The incident involves an adult. </w:t>
      </w:r>
      <w:bookmarkStart w:id="13" w:name="_Hlk167959363"/>
      <w:r w:rsidRPr="00467E32">
        <w:rPr>
          <w:rFonts w:ascii="Tahoma" w:hAnsi="Tahoma" w:cs="Tahoma"/>
          <w:lang w:val="en-GB"/>
        </w:rPr>
        <w:t>Where an adult poses as a child to groom or exploit a child or young person, the incident may first present as a child-on-child incident. See appendix 4 for more information on assessing adult-involved incidents</w:t>
      </w:r>
    </w:p>
    <w:bookmarkEnd w:id="13"/>
    <w:p w14:paraId="5C68FB0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There is reason to believe that a young person has been coerced, blackmailed or groomed, or if there are concerns about their capacity to consent (for example, owing to SEN)</w:t>
      </w:r>
    </w:p>
    <w:p w14:paraId="4272319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the DSL knows about the images or videos suggests the content depicts sexual acts which are unusual for the young person’s developmental stage, or are violent</w:t>
      </w:r>
    </w:p>
    <w:p w14:paraId="31E5AB6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imagery involves sexual acts and any pupil in the images or videos is under 13</w:t>
      </w:r>
    </w:p>
    <w:p w14:paraId="52EE3D3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has reason to believe a pupil is at immediate risk of harm owing to the sharing of nudes and semi-nudes (for example, the young person is presenting as suicidal or self-harming)</w:t>
      </w:r>
    </w:p>
    <w:p w14:paraId="18AECE1B" w14:textId="697E72D6" w:rsidR="00467E32" w:rsidRPr="00467E32" w:rsidRDefault="417A077F" w:rsidP="417A077F">
      <w:pPr>
        <w:rPr>
          <w:rFonts w:ascii="Tahoma" w:hAnsi="Tahoma" w:cs="Tahoma"/>
        </w:rPr>
      </w:pPr>
      <w:r w:rsidRPr="417A077F">
        <w:rPr>
          <w:rFonts w:ascii="Tahoma" w:hAnsi="Tahoma" w:cs="Tahoma"/>
        </w:rPr>
        <w:t xml:space="preserve">If none of the above apply then the DSL and other members of staff as appropriate, may decide to respond to the incident without involving the police or children’s social care. The decision will be made and recorded in line with the procedures set out in this handbook.  </w:t>
      </w:r>
    </w:p>
    <w:p w14:paraId="0525AFF6" w14:textId="77777777" w:rsidR="00467E32" w:rsidRPr="00467E32" w:rsidRDefault="00467E32" w:rsidP="00467E32">
      <w:pPr>
        <w:rPr>
          <w:rFonts w:ascii="Tahoma" w:hAnsi="Tahoma" w:cs="Tahoma"/>
          <w:b/>
          <w:lang w:val="en-GB"/>
        </w:rPr>
      </w:pPr>
      <w:r w:rsidRPr="00467E32">
        <w:rPr>
          <w:rFonts w:ascii="Tahoma" w:hAnsi="Tahoma" w:cs="Tahoma"/>
          <w:b/>
          <w:lang w:val="en-GB"/>
        </w:rPr>
        <w:t>Further review by the DSL</w:t>
      </w:r>
    </w:p>
    <w:p w14:paraId="11DC3528" w14:textId="77777777" w:rsidR="00467E32" w:rsidRPr="00467E32" w:rsidRDefault="00467E32" w:rsidP="00467E32">
      <w:pPr>
        <w:rPr>
          <w:rFonts w:ascii="Tahoma" w:hAnsi="Tahoma" w:cs="Tahoma"/>
          <w:lang w:val="en-GB"/>
        </w:rPr>
      </w:pPr>
      <w:r w:rsidRPr="00467E32">
        <w:rPr>
          <w:rFonts w:ascii="Tahoma" w:hAnsi="Tahoma" w:cs="Tahoma"/>
          <w:lang w:val="en-GB"/>
        </w:rPr>
        <w:t>If at the initial review stage a decision has been made not to refer to police and/or children’s social care, the DSL will conduct a further review to establish the facts and assess the risks.</w:t>
      </w:r>
    </w:p>
    <w:p w14:paraId="47EFE944" w14:textId="77777777" w:rsidR="00467E32" w:rsidRPr="00467E32" w:rsidRDefault="00467E32" w:rsidP="00467E32">
      <w:pPr>
        <w:rPr>
          <w:rFonts w:ascii="Tahoma" w:hAnsi="Tahoma" w:cs="Tahoma"/>
          <w:lang w:val="en-GB"/>
        </w:rPr>
      </w:pPr>
      <w:r w:rsidRPr="00467E32">
        <w:rPr>
          <w:rFonts w:ascii="Tahoma" w:hAnsi="Tahoma" w:cs="Tahoma"/>
          <w:lang w:val="en-GB"/>
        </w:rPr>
        <w:t>They will hold interviews with the pupils involved (if appropriate).</w:t>
      </w:r>
    </w:p>
    <w:p w14:paraId="59D4B636" w14:textId="77777777" w:rsidR="00467E32" w:rsidRPr="00467E32" w:rsidRDefault="00467E32" w:rsidP="00467E32">
      <w:pPr>
        <w:rPr>
          <w:rFonts w:ascii="Tahoma" w:hAnsi="Tahoma" w:cs="Tahoma"/>
          <w:lang w:val="en-GB"/>
        </w:rPr>
      </w:pPr>
      <w:r w:rsidRPr="00467E32">
        <w:rPr>
          <w:rFonts w:ascii="Tahoma" w:hAnsi="Tahoma" w:cs="Tahoma"/>
          <w:lang w:val="en-GB"/>
        </w:rPr>
        <w:t xml:space="preserve">If at any point in the process there is a concern that a pupil has been harmed or is at risk of harm, a referral will be made to children’s social care and/or the police immediately. </w:t>
      </w:r>
    </w:p>
    <w:p w14:paraId="505F0DA8" w14:textId="77777777" w:rsidR="00467E32" w:rsidRPr="00467E32" w:rsidRDefault="00467E32" w:rsidP="00467E32">
      <w:pPr>
        <w:rPr>
          <w:rFonts w:ascii="Tahoma" w:hAnsi="Tahoma" w:cs="Tahoma"/>
          <w:b/>
          <w:lang w:val="en-GB"/>
        </w:rPr>
      </w:pPr>
      <w:r w:rsidRPr="00467E32">
        <w:rPr>
          <w:rFonts w:ascii="Tahoma" w:hAnsi="Tahoma" w:cs="Tahoma"/>
          <w:b/>
          <w:lang w:val="en-GB"/>
        </w:rPr>
        <w:t>Informing parents/carers</w:t>
      </w:r>
    </w:p>
    <w:p w14:paraId="699BD047"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inform parents/carers at an early stage and keep them involved in the process, unless there is a good reason to believe that involving them would put the pupil at risk of harm. </w:t>
      </w:r>
    </w:p>
    <w:p w14:paraId="1992235D" w14:textId="77777777" w:rsidR="00467E32" w:rsidRPr="00467E32" w:rsidRDefault="00467E32" w:rsidP="00467E32">
      <w:pPr>
        <w:rPr>
          <w:rFonts w:ascii="Tahoma" w:hAnsi="Tahoma" w:cs="Tahoma"/>
          <w:b/>
          <w:lang w:val="en-GB"/>
        </w:rPr>
      </w:pPr>
      <w:r w:rsidRPr="00467E32">
        <w:rPr>
          <w:rFonts w:ascii="Tahoma" w:hAnsi="Tahoma" w:cs="Tahoma"/>
          <w:b/>
          <w:lang w:val="en-GB"/>
        </w:rPr>
        <w:t>Referring to the police</w:t>
      </w:r>
    </w:p>
    <w:p w14:paraId="16636C06" w14:textId="61CDB5D6" w:rsidR="00467E32" w:rsidRPr="00467E32" w:rsidRDefault="00467E32" w:rsidP="00467E32">
      <w:pPr>
        <w:rPr>
          <w:rStyle w:val="1bodycopy10ptChar"/>
          <w:rFonts w:ascii="Tahoma" w:hAnsi="Tahoma" w:cs="Tahoma"/>
          <w:lang w:val="en-GB"/>
        </w:rPr>
      </w:pPr>
      <w:r w:rsidRPr="00467E32">
        <w:rPr>
          <w:rFonts w:ascii="Tahoma" w:hAnsi="Tahoma" w:cs="Tahoma"/>
          <w:lang w:val="en-GB"/>
        </w:rPr>
        <w:t xml:space="preserve">If it is necessary to refer an incident to the police, this will be done through </w:t>
      </w:r>
      <w:r w:rsidR="00E3439D" w:rsidRPr="00E3439D">
        <w:rPr>
          <w:rStyle w:val="1bodycopy10ptChar"/>
          <w:rFonts w:ascii="Tahoma" w:hAnsi="Tahoma" w:cs="Tahoma"/>
          <w:lang w:val="en-GB"/>
        </w:rPr>
        <w:t>dialling 101</w:t>
      </w:r>
      <w:r w:rsidRPr="00E3439D">
        <w:rPr>
          <w:rStyle w:val="1bodycopy10ptChar"/>
          <w:rFonts w:ascii="Tahoma" w:hAnsi="Tahoma" w:cs="Tahoma"/>
          <w:lang w:val="en-GB"/>
        </w:rPr>
        <w:t>.</w:t>
      </w:r>
    </w:p>
    <w:p w14:paraId="7F33CF5C" w14:textId="77777777" w:rsidR="00467E32" w:rsidRPr="00467E32" w:rsidRDefault="00467E32" w:rsidP="00467E32">
      <w:pPr>
        <w:rPr>
          <w:rFonts w:ascii="Tahoma" w:hAnsi="Tahoma" w:cs="Tahoma"/>
          <w:b/>
          <w:lang w:val="en-GB"/>
        </w:rPr>
      </w:pPr>
      <w:r w:rsidRPr="00467E32">
        <w:rPr>
          <w:rFonts w:ascii="Tahoma" w:hAnsi="Tahoma" w:cs="Tahoma"/>
          <w:b/>
          <w:lang w:val="en-GB"/>
        </w:rPr>
        <w:t>Recording incidents</w:t>
      </w:r>
    </w:p>
    <w:p w14:paraId="01A6EA92" w14:textId="352D842D" w:rsidR="00467E32" w:rsidRPr="00467E32" w:rsidRDefault="00467E32" w:rsidP="00467E32">
      <w:pPr>
        <w:rPr>
          <w:rFonts w:ascii="Tahoma" w:hAnsi="Tahoma" w:cs="Tahoma"/>
          <w:lang w:val="en-GB"/>
        </w:rPr>
      </w:pPr>
      <w:r w:rsidRPr="00467E32">
        <w:rPr>
          <w:rFonts w:ascii="Tahoma" w:hAnsi="Tahoma" w:cs="Tahoma"/>
          <w:lang w:val="en-GB"/>
        </w:rPr>
        <w:t>All incidents of sharing of nudes and semi-nudes,</w:t>
      </w:r>
      <w:r w:rsidRPr="00467E32">
        <w:rPr>
          <w:rFonts w:ascii="Tahoma" w:hAnsi="Tahoma" w:cs="Tahoma"/>
          <w:b/>
          <w:lang w:val="en-GB"/>
        </w:rPr>
        <w:t xml:space="preserve"> </w:t>
      </w:r>
      <w:r w:rsidRPr="00467E32">
        <w:rPr>
          <w:rFonts w:ascii="Tahoma" w:hAnsi="Tahoma" w:cs="Tahoma"/>
          <w:lang w:val="en-GB"/>
        </w:rPr>
        <w:t xml:space="preserve">and the decisions made in responding to them, will be recorded. The record-keeping arrangements set </w:t>
      </w:r>
      <w:r w:rsidR="00A81163">
        <w:rPr>
          <w:rFonts w:ascii="Tahoma" w:hAnsi="Tahoma" w:cs="Tahoma"/>
          <w:lang w:val="en-GB"/>
        </w:rPr>
        <w:t>out in section 14 of this handbook</w:t>
      </w:r>
      <w:r w:rsidRPr="00467E32">
        <w:rPr>
          <w:rFonts w:ascii="Tahoma" w:hAnsi="Tahoma" w:cs="Tahoma"/>
          <w:lang w:val="en-GB"/>
        </w:rPr>
        <w:t xml:space="preserve"> also apply to recording these incidents.</w:t>
      </w:r>
    </w:p>
    <w:p w14:paraId="7B81971C" w14:textId="77777777" w:rsidR="00467E32" w:rsidRPr="00467E32" w:rsidRDefault="00467E32" w:rsidP="00467E32">
      <w:pPr>
        <w:rPr>
          <w:rFonts w:ascii="Tahoma" w:hAnsi="Tahoma" w:cs="Tahoma"/>
          <w:b/>
          <w:lang w:val="en-GB"/>
        </w:rPr>
      </w:pPr>
      <w:bookmarkStart w:id="14" w:name="_Hlk63344010"/>
      <w:r w:rsidRPr="00467E32">
        <w:rPr>
          <w:rFonts w:ascii="Tahoma" w:hAnsi="Tahoma" w:cs="Tahoma"/>
          <w:b/>
          <w:lang w:val="en-GB"/>
        </w:rPr>
        <w:t xml:space="preserve">Curriculum coverage </w:t>
      </w:r>
    </w:p>
    <w:p w14:paraId="4D62892E" w14:textId="03EB93A4" w:rsidR="00467E32" w:rsidRPr="00467E32" w:rsidRDefault="00467E32" w:rsidP="00467E32">
      <w:pPr>
        <w:rPr>
          <w:rFonts w:ascii="Tahoma" w:hAnsi="Tahoma" w:cs="Tahoma"/>
          <w:lang w:val="en-GB"/>
        </w:rPr>
      </w:pPr>
      <w:r w:rsidRPr="00467E32">
        <w:rPr>
          <w:rFonts w:ascii="Tahoma" w:hAnsi="Tahoma" w:cs="Tahoma"/>
          <w:lang w:val="en-GB"/>
        </w:rPr>
        <w:t>Pupils are taught about the issues surrounding the sharing of nudes and semi-nudes</w:t>
      </w:r>
      <w:r w:rsidRPr="00467E32">
        <w:rPr>
          <w:rFonts w:ascii="Tahoma" w:hAnsi="Tahoma" w:cs="Tahoma"/>
          <w:b/>
          <w:lang w:val="en-GB"/>
        </w:rPr>
        <w:t xml:space="preserve"> </w:t>
      </w:r>
      <w:r w:rsidRPr="00467E32">
        <w:rPr>
          <w:rFonts w:ascii="Tahoma" w:hAnsi="Tahoma" w:cs="Tahoma"/>
          <w:lang w:val="en-GB"/>
        </w:rPr>
        <w:t xml:space="preserve">as part of our </w:t>
      </w:r>
      <w:r w:rsidR="00E3439D">
        <w:rPr>
          <w:rFonts w:ascii="Tahoma" w:hAnsi="Tahoma" w:cs="Tahoma"/>
          <w:lang w:val="en-GB"/>
        </w:rPr>
        <w:t xml:space="preserve">relationships, </w:t>
      </w:r>
      <w:r w:rsidRPr="00E3439D">
        <w:rPr>
          <w:rFonts w:ascii="Tahoma" w:hAnsi="Tahoma" w:cs="Tahoma"/>
          <w:lang w:val="en-GB"/>
        </w:rPr>
        <w:t>sex education and</w:t>
      </w:r>
      <w:r w:rsidRPr="00467E32">
        <w:rPr>
          <w:rFonts w:ascii="Tahoma" w:hAnsi="Tahoma" w:cs="Tahoma"/>
          <w:lang w:val="en-GB"/>
        </w:rPr>
        <w:t xml:space="preserve"> computing programmes. Teaching covers the following in relation to the sharing of nudes and semi-nudes: </w:t>
      </w:r>
    </w:p>
    <w:bookmarkEnd w:id="14"/>
    <w:p w14:paraId="583579E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it is</w:t>
      </w:r>
    </w:p>
    <w:p w14:paraId="1691BA9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How it is most likely to be encountered</w:t>
      </w:r>
    </w:p>
    <w:p w14:paraId="6FAF93A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consequences of requesting, forwarding or providing such images, including when it is and is not abusive and when it may be deemed as online sexual harassment</w:t>
      </w:r>
    </w:p>
    <w:p w14:paraId="3DC18B3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Issues of legality</w:t>
      </w:r>
    </w:p>
    <w:p w14:paraId="4505E94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risk of damage to people’s feelings and reputation</w:t>
      </w:r>
    </w:p>
    <w:p w14:paraId="0ED3737C" w14:textId="77777777" w:rsidR="00467E32" w:rsidRPr="00467E32" w:rsidRDefault="00467E32" w:rsidP="00467E32">
      <w:pPr>
        <w:rPr>
          <w:rFonts w:ascii="Tahoma" w:hAnsi="Tahoma" w:cs="Tahoma"/>
          <w:lang w:val="en-GB"/>
        </w:rPr>
      </w:pPr>
      <w:r w:rsidRPr="00467E32">
        <w:rPr>
          <w:rFonts w:ascii="Tahoma" w:hAnsi="Tahoma" w:cs="Tahoma"/>
          <w:lang w:val="en-GB"/>
        </w:rPr>
        <w:t>Pupils also learn the strategies and skills needed to manage:</w:t>
      </w:r>
    </w:p>
    <w:p w14:paraId="610206F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Specific requests or pressure to provide (or forward) such images</w:t>
      </w:r>
    </w:p>
    <w:p w14:paraId="25D2A8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receipt of such images</w:t>
      </w:r>
    </w:p>
    <w:p w14:paraId="1D87838D" w14:textId="75EA7F51" w:rsidR="00467E32" w:rsidRPr="00467E32" w:rsidRDefault="00A81163" w:rsidP="00467E32">
      <w:pPr>
        <w:rPr>
          <w:rFonts w:ascii="Tahoma" w:hAnsi="Tahoma" w:cs="Tahoma"/>
          <w:lang w:val="en-GB"/>
        </w:rPr>
      </w:pPr>
      <w:r>
        <w:rPr>
          <w:rFonts w:ascii="Tahoma" w:hAnsi="Tahoma" w:cs="Tahoma"/>
          <w:lang w:val="en-GB"/>
        </w:rPr>
        <w:t>This handbook</w:t>
      </w:r>
      <w:r w:rsidR="00467E32" w:rsidRPr="00467E32">
        <w:rPr>
          <w:rFonts w:ascii="Tahoma" w:hAnsi="Tahoma" w:cs="Tahoma"/>
          <w:lang w:val="en-GB"/>
        </w:rPr>
        <w:t xml:space="preserve"> on the sharing of nudes and semi-nudes</w:t>
      </w:r>
      <w:r w:rsidR="00467E32" w:rsidRPr="00467E32">
        <w:rPr>
          <w:rFonts w:ascii="Tahoma" w:hAnsi="Tahoma" w:cs="Tahoma"/>
          <w:b/>
          <w:lang w:val="en-GB"/>
        </w:rPr>
        <w:t xml:space="preserve"> </w:t>
      </w:r>
      <w:r w:rsidR="00467E32" w:rsidRPr="00467E32">
        <w:rPr>
          <w:rFonts w:ascii="Tahoma" w:hAnsi="Tahoma" w:cs="Tahoma"/>
          <w:lang w:val="en-GB"/>
        </w:rPr>
        <w:t>is also shared with pupils so they are aware of the processes the school will follow in the event of an incident.</w:t>
      </w:r>
    </w:p>
    <w:p w14:paraId="72CE8219" w14:textId="77777777" w:rsidR="00467E32" w:rsidRPr="00467E32" w:rsidRDefault="00467E32" w:rsidP="00467E32">
      <w:pPr>
        <w:rPr>
          <w:rFonts w:ascii="Tahoma" w:hAnsi="Tahoma" w:cs="Tahoma"/>
          <w:lang w:val="en-GB"/>
        </w:rPr>
      </w:pPr>
      <w:bookmarkStart w:id="15" w:name="_Hlk167957908"/>
      <w:r w:rsidRPr="00467E32">
        <w:rPr>
          <w:rFonts w:ascii="Tahoma" w:hAnsi="Tahoma" w:cs="Tahoma"/>
          <w:lang w:val="en-GB"/>
        </w:rPr>
        <w:lastRenderedPageBreak/>
        <w:t>Teaching follows best practice in delivering safe and effective education, including:</w:t>
      </w:r>
    </w:p>
    <w:p w14:paraId="7761FD0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Putting safeguarding first</w:t>
      </w:r>
    </w:p>
    <w:p w14:paraId="0534F0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Approaching from the perspective of the child</w:t>
      </w:r>
    </w:p>
    <w:p w14:paraId="5B06BAA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Promoting dialogue and understanding</w:t>
      </w:r>
    </w:p>
    <w:p w14:paraId="2C3415E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Empowering and enabling children and young people</w:t>
      </w:r>
    </w:p>
    <w:p w14:paraId="6539FCD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Never frightening or scare-mongering</w:t>
      </w:r>
    </w:p>
    <w:p w14:paraId="7CA5927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victim-blaming attitudes</w:t>
      </w:r>
    </w:p>
    <w:bookmarkEnd w:id="15"/>
    <w:p w14:paraId="76F1525F" w14:textId="77777777" w:rsidR="00467E32" w:rsidRPr="00E3439D" w:rsidRDefault="00467E32" w:rsidP="00467E32">
      <w:pPr>
        <w:pStyle w:val="Subhead2"/>
        <w:rPr>
          <w:rFonts w:ascii="Tahoma" w:hAnsi="Tahoma" w:cs="Tahoma"/>
          <w:color w:val="000000" w:themeColor="text1"/>
          <w:lang w:val="en-GB"/>
        </w:rPr>
      </w:pPr>
      <w:r w:rsidRPr="00E3439D">
        <w:rPr>
          <w:rFonts w:ascii="Tahoma" w:hAnsi="Tahoma" w:cs="Tahoma"/>
          <w:color w:val="000000" w:themeColor="text1"/>
          <w:lang w:val="en-GB"/>
        </w:rPr>
        <w:t xml:space="preserve">7.10 Reporting systems for our pupils </w:t>
      </w:r>
    </w:p>
    <w:p w14:paraId="22F1F0B0"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there is a safeguarding concern, we will take the child’s wishes and feelings into account when determining what action to take and what services to provide. </w:t>
      </w:r>
    </w:p>
    <w:p w14:paraId="36AB5240" w14:textId="77777777" w:rsidR="00467E32" w:rsidRPr="00467E32" w:rsidRDefault="00467E32" w:rsidP="00467E32">
      <w:pPr>
        <w:rPr>
          <w:rFonts w:ascii="Tahoma" w:hAnsi="Tahoma" w:cs="Tahoma"/>
          <w:lang w:val="en-GB"/>
        </w:rPr>
      </w:pPr>
      <w:r w:rsidRPr="00467E32">
        <w:rPr>
          <w:rFonts w:ascii="Tahoma" w:hAnsi="Tahoma" w:cs="Tahoma"/>
          <w:lang w:val="en-GB"/>
        </w:rPr>
        <w:t xml:space="preserve">We recognise the importance of ensuring pupils feel safe and comfortable to come forward and report any concerns and/or allegations. </w:t>
      </w:r>
    </w:p>
    <w:p w14:paraId="657F3192" w14:textId="77777777" w:rsidR="00467E32" w:rsidRPr="00467E32" w:rsidRDefault="00467E32" w:rsidP="00467E32">
      <w:pPr>
        <w:rPr>
          <w:rFonts w:ascii="Tahoma" w:hAnsi="Tahoma" w:cs="Tahoma"/>
          <w:lang w:val="en-GB"/>
        </w:rPr>
      </w:pPr>
      <w:r w:rsidRPr="00467E32">
        <w:rPr>
          <w:rFonts w:ascii="Tahoma" w:hAnsi="Tahoma" w:cs="Tahoma"/>
          <w:lang w:val="en-GB"/>
        </w:rPr>
        <w:t>To achieve this, we will:</w:t>
      </w:r>
    </w:p>
    <w:p w14:paraId="5B9DA37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Put systems in place for pupils to confidently report abuse</w:t>
      </w:r>
    </w:p>
    <w:p w14:paraId="499464D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our reporting systems are well promoted, easily understood and easily accessible for pupils </w:t>
      </w:r>
    </w:p>
    <w:p w14:paraId="5CEC91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Make it clear to pupils that their concerns will be taken seriously, and that they can safely express their views and give feedback </w:t>
      </w:r>
    </w:p>
    <w:p w14:paraId="7BD8768B" w14:textId="14BA27C7" w:rsidR="00467E32" w:rsidRPr="00467E32" w:rsidRDefault="00467E32" w:rsidP="00E3439D">
      <w:pPr>
        <w:pStyle w:val="4Bulletedcopyblue"/>
        <w:numPr>
          <w:ilvl w:val="0"/>
          <w:numId w:val="0"/>
        </w:numPr>
        <w:ind w:left="340" w:hanging="170"/>
        <w:rPr>
          <w:rFonts w:ascii="Tahoma" w:hAnsi="Tahoma" w:cs="Tahoma"/>
          <w:lang w:val="en-GB"/>
        </w:rPr>
      </w:pPr>
    </w:p>
    <w:p w14:paraId="3A48BF83" w14:textId="77777777" w:rsidR="00467E32" w:rsidRPr="00E3439D" w:rsidRDefault="00467E32" w:rsidP="00467E32">
      <w:pPr>
        <w:pStyle w:val="Heading1"/>
        <w:rPr>
          <w:rFonts w:ascii="Tahoma" w:hAnsi="Tahoma" w:cs="Tahoma"/>
          <w:color w:val="000000" w:themeColor="text1"/>
        </w:rPr>
      </w:pPr>
      <w:bookmarkStart w:id="16" w:name="_Toc167969246"/>
      <w:r w:rsidRPr="00E3439D">
        <w:rPr>
          <w:rFonts w:ascii="Tahoma" w:hAnsi="Tahoma" w:cs="Tahoma"/>
          <w:color w:val="000000" w:themeColor="text1"/>
        </w:rPr>
        <w:t>8. Online safety and the use of mobile technology</w:t>
      </w:r>
      <w:bookmarkEnd w:id="16"/>
    </w:p>
    <w:p w14:paraId="617CB456" w14:textId="77777777" w:rsidR="00467E32" w:rsidRPr="00467E32" w:rsidRDefault="00467E32" w:rsidP="00467E32">
      <w:pPr>
        <w:pStyle w:val="1bodycopy10pt"/>
        <w:rPr>
          <w:rFonts w:ascii="Tahoma" w:hAnsi="Tahoma" w:cs="Tahoma"/>
          <w:lang w:val="en-GB" w:eastAsia="en-GB"/>
        </w:rPr>
      </w:pPr>
      <w:r w:rsidRPr="00467E32">
        <w:rPr>
          <w:rFonts w:ascii="Tahoma" w:hAnsi="Tahoma" w:cs="Tahoma"/>
          <w:lang w:val="en-GB" w:eastAsia="en-GB"/>
        </w:rPr>
        <w:t>We recognise the importance of safeguarding children from potentially harmful and inappropriate online material, and we understand that technology is a significant component in many safeguarding and wellbeing issues. </w:t>
      </w:r>
    </w:p>
    <w:p w14:paraId="081F3877" w14:textId="77777777" w:rsidR="00467E32" w:rsidRPr="00467E32" w:rsidRDefault="00467E32" w:rsidP="00467E32">
      <w:pPr>
        <w:pStyle w:val="1bodycopy10pt"/>
        <w:rPr>
          <w:rFonts w:ascii="Tahoma" w:hAnsi="Tahoma" w:cs="Tahoma"/>
          <w:sz w:val="24"/>
          <w:lang w:val="en-GB" w:eastAsia="en-GB"/>
        </w:rPr>
      </w:pPr>
      <w:r w:rsidRPr="00467E32">
        <w:rPr>
          <w:rFonts w:ascii="Tahoma" w:hAnsi="Tahoma" w:cs="Tahoma"/>
          <w:lang w:val="en-GB" w:eastAsia="en-GB"/>
        </w:rPr>
        <w:t>To address this, our school aims to:</w:t>
      </w:r>
    </w:p>
    <w:p w14:paraId="30C5E2F5"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Have robust processes (including filtering and monitoring systems) in place to ensure the online safety of pupils, staff, volunteers and governors</w:t>
      </w:r>
    </w:p>
    <w:p w14:paraId="32A08D8C"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Protect and educate the whole school community in its safe and responsible use of technology, including mobile and smart technology (which we refer to as ‘mobile phones’)</w:t>
      </w:r>
    </w:p>
    <w:p w14:paraId="546304B5"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Set clear guidelines for the use of mobile phones for the whole school community</w:t>
      </w:r>
    </w:p>
    <w:p w14:paraId="75B86D37"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Establish clear mechanisms to identify, intervene in and escalate any incidents or concerns, where appropriate</w:t>
      </w:r>
    </w:p>
    <w:p w14:paraId="3F42D28A" w14:textId="77777777" w:rsidR="00467E32" w:rsidRPr="00467E32" w:rsidRDefault="00467E32" w:rsidP="00467E32">
      <w:pPr>
        <w:pStyle w:val="1bodycopy10pt"/>
        <w:rPr>
          <w:rFonts w:ascii="Tahoma" w:hAnsi="Tahoma" w:cs="Tahoma"/>
          <w:b/>
          <w:lang w:val="en-GB" w:eastAsia="en-GB"/>
        </w:rPr>
      </w:pPr>
      <w:r w:rsidRPr="00467E32">
        <w:rPr>
          <w:rFonts w:ascii="Tahoma" w:hAnsi="Tahoma" w:cs="Tahoma"/>
          <w:b/>
          <w:lang w:val="en-GB"/>
        </w:rPr>
        <w:t>The 4 key categories of risk</w:t>
      </w:r>
    </w:p>
    <w:p w14:paraId="0193BFD8" w14:textId="77777777" w:rsidR="00467E32" w:rsidRPr="00467E32" w:rsidRDefault="00467E32" w:rsidP="00467E32">
      <w:pPr>
        <w:pStyle w:val="1bodycopy10pt"/>
        <w:rPr>
          <w:rFonts w:ascii="Tahoma" w:hAnsi="Tahoma" w:cs="Tahoma"/>
          <w:lang w:val="en-GB" w:eastAsia="en-GB"/>
        </w:rPr>
      </w:pPr>
      <w:r w:rsidRPr="00467E32">
        <w:rPr>
          <w:rFonts w:ascii="Tahoma" w:hAnsi="Tahoma" w:cs="Tahoma"/>
          <w:lang w:val="en-GB" w:eastAsia="en-GB"/>
        </w:rPr>
        <w:t>Our approach to online safety is based on addressing the following categories of risk:</w:t>
      </w:r>
    </w:p>
    <w:p w14:paraId="1C336E6E" w14:textId="7791F512"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Content</w:t>
      </w:r>
      <w:r w:rsidRPr="00467E32">
        <w:rPr>
          <w:rFonts w:ascii="Tahoma" w:hAnsi="Tahoma" w:cs="Tahoma"/>
          <w:lang w:val="en-GB" w:eastAsia="en-GB"/>
        </w:rPr>
        <w:t xml:space="preserve"> – being exposed to illegal, inappropriate or harmful content, such as pornography, fake news, racism, </w:t>
      </w:r>
      <w:r w:rsidR="00CC2F9B">
        <w:rPr>
          <w:rFonts w:ascii="Tahoma" w:hAnsi="Tahoma" w:cs="Tahoma"/>
          <w:lang w:val="en-GB" w:eastAsia="en-GB"/>
        </w:rPr>
        <w:t xml:space="preserve">misinformation, disinformation (including fake news), conspiracy theories, </w:t>
      </w:r>
      <w:r w:rsidRPr="00467E32">
        <w:rPr>
          <w:rFonts w:ascii="Tahoma" w:hAnsi="Tahoma" w:cs="Tahoma"/>
          <w:lang w:val="en-GB" w:eastAsia="en-GB"/>
        </w:rPr>
        <w:t>misogyny, self-harm, suicide, antisemitism, radicalisation and extremism</w:t>
      </w:r>
    </w:p>
    <w:p w14:paraId="7C2024D6"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Contact</w:t>
      </w:r>
      <w:r w:rsidRPr="00467E32">
        <w:rPr>
          <w:rFonts w:ascii="Tahoma" w:hAnsi="Tahoma" w:cs="Tahoma"/>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783217E4"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Conduct</w:t>
      </w:r>
      <w:r w:rsidRPr="00467E32">
        <w:rPr>
          <w:rFonts w:ascii="Tahoma" w:hAnsi="Tahoma" w:cs="Tahoma"/>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34CB8EDF"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Commerce</w:t>
      </w:r>
      <w:r w:rsidRPr="00467E32">
        <w:rPr>
          <w:rFonts w:ascii="Tahoma" w:hAnsi="Tahoma" w:cs="Tahoma"/>
          <w:lang w:val="en-GB" w:eastAsia="en-GB"/>
        </w:rPr>
        <w:t xml:space="preserve"> – risks such as online gambling, inappropriate advertising, phishing and/or financial scams</w:t>
      </w:r>
    </w:p>
    <w:p w14:paraId="0034E366" w14:textId="5CBDBDF4" w:rsidR="00467E32" w:rsidRPr="00E3439D" w:rsidRDefault="00467E32" w:rsidP="00467E32">
      <w:pPr>
        <w:pStyle w:val="1bodycopy10pt"/>
        <w:rPr>
          <w:rFonts w:ascii="Tahoma" w:hAnsi="Tahoma" w:cs="Tahoma"/>
          <w:b/>
          <w:lang w:val="en-GB" w:eastAsia="en-GB"/>
        </w:rPr>
      </w:pPr>
      <w:r w:rsidRPr="00E3439D">
        <w:rPr>
          <w:rFonts w:ascii="Tahoma" w:hAnsi="Tahoma" w:cs="Tahoma"/>
          <w:b/>
          <w:lang w:val="en-GB" w:eastAsia="en-GB"/>
        </w:rPr>
        <w:lastRenderedPageBreak/>
        <w:t>To meet our aims and address the risks above, we will:</w:t>
      </w:r>
    </w:p>
    <w:p w14:paraId="08046021" w14:textId="77777777" w:rsidR="00467E32" w:rsidRPr="00E3439D" w:rsidRDefault="00467E32" w:rsidP="00467E32">
      <w:pPr>
        <w:pStyle w:val="4Bulletedcopyblue"/>
        <w:numPr>
          <w:ilvl w:val="0"/>
          <w:numId w:val="9"/>
        </w:numPr>
        <w:rPr>
          <w:rFonts w:ascii="Tahoma" w:hAnsi="Tahoma" w:cs="Tahoma"/>
          <w:lang w:val="en-GB" w:eastAsia="en-GB"/>
        </w:rPr>
      </w:pPr>
      <w:r w:rsidRPr="00E3439D">
        <w:rPr>
          <w:rFonts w:ascii="Tahoma" w:hAnsi="Tahoma" w:cs="Tahoma"/>
          <w:lang w:val="en-GB" w:eastAsia="en-GB"/>
        </w:rPr>
        <w:t>Educate pupils about online safety as part of our curriculum. For example:</w:t>
      </w:r>
    </w:p>
    <w:p w14:paraId="2AE87B94"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The safe use of social media, the internet and technology</w:t>
      </w:r>
    </w:p>
    <w:p w14:paraId="33D9975A"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Keeping personal information private</w:t>
      </w:r>
    </w:p>
    <w:p w14:paraId="3D9023EF"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How to recognise unacceptable behaviour online</w:t>
      </w:r>
    </w:p>
    <w:p w14:paraId="5DBF6DEA"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How to report any incidents of cyber-bullying, ensuring pupils are encouraged to do so, including where they’re a witness rather than a victim</w:t>
      </w:r>
    </w:p>
    <w:p w14:paraId="13E88353"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5A02CE68" w14:textId="59B3D661"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Educate parents/carers abou</w:t>
      </w:r>
      <w:r w:rsidR="00E3439D" w:rsidRPr="00E3439D">
        <w:rPr>
          <w:rFonts w:ascii="Tahoma" w:hAnsi="Tahoma" w:cs="Tahoma"/>
          <w:lang w:val="en-GB"/>
        </w:rPr>
        <w:t>t online safety via our website and by</w:t>
      </w:r>
      <w:r w:rsidRPr="00E3439D">
        <w:rPr>
          <w:rFonts w:ascii="Tahoma" w:hAnsi="Tahoma" w:cs="Tahoma"/>
          <w:lang w:val="en-GB"/>
        </w:rPr>
        <w:t xml:space="preserve"> communications sent directly to them. We will also share clear procedures with them so they know how to raise concerns about online safety</w:t>
      </w:r>
    </w:p>
    <w:p w14:paraId="38B56205"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Make sure staff are aware of any restrictions placed on them with regards to the use of their mobile phone and cameras, for example that:</w:t>
      </w:r>
    </w:p>
    <w:p w14:paraId="217E256C" w14:textId="77777777" w:rsidR="00467E32" w:rsidRPr="00E3439D" w:rsidRDefault="00467E32" w:rsidP="00467E32">
      <w:pPr>
        <w:pStyle w:val="4Bulletedcopyblue"/>
        <w:numPr>
          <w:ilvl w:val="1"/>
          <w:numId w:val="9"/>
        </w:numPr>
        <w:rPr>
          <w:rFonts w:ascii="Tahoma" w:hAnsi="Tahoma" w:cs="Tahoma"/>
          <w:lang w:val="en-GB"/>
        </w:rPr>
      </w:pPr>
      <w:r w:rsidRPr="00E3439D">
        <w:rPr>
          <w:rFonts w:ascii="Tahoma" w:hAnsi="Tahoma" w:cs="Tahoma"/>
          <w:lang w:val="en-GB"/>
        </w:rPr>
        <w:t>Staff are allowed to bring their personal phones to school for their own use, but will limit such use to non-contact time when pupils are not present</w:t>
      </w:r>
    </w:p>
    <w:p w14:paraId="50D7AE05" w14:textId="77777777" w:rsidR="00BC62BB" w:rsidRDefault="00467E32" w:rsidP="00BC62BB">
      <w:pPr>
        <w:pStyle w:val="4Bulletedcopyblue"/>
        <w:numPr>
          <w:ilvl w:val="1"/>
          <w:numId w:val="9"/>
        </w:numPr>
        <w:rPr>
          <w:rFonts w:ascii="Tahoma" w:hAnsi="Tahoma" w:cs="Tahoma"/>
          <w:lang w:val="en-GB"/>
        </w:rPr>
      </w:pPr>
      <w:r w:rsidRPr="00E3439D">
        <w:rPr>
          <w:rFonts w:ascii="Tahoma" w:hAnsi="Tahoma" w:cs="Tahoma"/>
          <w:lang w:val="en-GB"/>
        </w:rPr>
        <w:t>Staff will not take pictures or recordings of pupils on their personal phones or cameras</w:t>
      </w:r>
    </w:p>
    <w:p w14:paraId="4220D563" w14:textId="77777777" w:rsidR="00BC62BB" w:rsidRDefault="00BC62BB" w:rsidP="00BC62BB">
      <w:pPr>
        <w:pStyle w:val="4Bulletedcopyblue"/>
        <w:numPr>
          <w:ilvl w:val="0"/>
          <w:numId w:val="0"/>
        </w:numPr>
        <w:ind w:left="340" w:hanging="170"/>
        <w:rPr>
          <w:rFonts w:ascii="Tahoma" w:hAnsi="Tahoma" w:cs="Tahoma"/>
          <w:lang w:val="en-GB"/>
        </w:rPr>
      </w:pPr>
      <w:r>
        <w:rPr>
          <w:rFonts w:ascii="Tahoma" w:hAnsi="Tahoma" w:cs="Tahoma"/>
          <w:lang w:val="en-GB"/>
        </w:rPr>
        <w:t>Make sure staff are aware of the restrictions place on then with regards to the use of smart watches</w:t>
      </w:r>
    </w:p>
    <w:p w14:paraId="6311BC7C" w14:textId="77777777"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Connectivity: Smart watches must be deactivated during the school day and not connected to mobile phones or other external devices.</w:t>
      </w:r>
    </w:p>
    <w:p w14:paraId="704B05C1" w14:textId="77777777"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Camera Use: Smart watches with camera functions must not be used to take photos or videos at any time during the school day.</w:t>
      </w:r>
    </w:p>
    <w:p w14:paraId="169405DA" w14:textId="5DF08C80"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Safeguarding and Intimate Care: Smart watches must not be worn by staff when supporting children with intimate care or when entering bathroom/changing areas, in line with safeguarding best practices.</w:t>
      </w:r>
    </w:p>
    <w:p w14:paraId="5A08ED95" w14:textId="683B2F6C" w:rsidR="00BC62BB" w:rsidRPr="00BC62BB" w:rsidRDefault="00BC62BB" w:rsidP="00BC62BB">
      <w:pPr>
        <w:shd w:val="clear" w:color="auto" w:fill="FFFFFF"/>
        <w:textAlignment w:val="baseline"/>
        <w:rPr>
          <w:rFonts w:ascii="Tahoma" w:hAnsi="Tahoma" w:cs="Tahoma"/>
          <w:szCs w:val="20"/>
          <w:lang w:val="en-GB"/>
        </w:rPr>
      </w:pPr>
      <w:r w:rsidRPr="00BC62BB">
        <w:rPr>
          <w:rFonts w:ascii="Tahoma" w:hAnsi="Tahoma" w:cs="Tahoma"/>
          <w:szCs w:val="20"/>
          <w:lang w:val="en-GB"/>
        </w:rPr>
        <w:t>Failure to comply with these conditions may result in the watch being removed during the school day and returned at the end of the day.</w:t>
      </w:r>
    </w:p>
    <w:p w14:paraId="48238C8E"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16D3F76F"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Explain the sanctions we will use if a pupil is in breach of our policies on the acceptable use of the internet and mobile phones </w:t>
      </w:r>
    </w:p>
    <w:p w14:paraId="5CC81A9D" w14:textId="51D17101" w:rsidR="00467E32"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Make sure all staff, pupils and parents/carers are aware that staff have the power to search pupils’ phones, as set out in the </w:t>
      </w:r>
      <w:hyperlink r:id="rId37" w:history="1">
        <w:proofErr w:type="spellStart"/>
        <w:r w:rsidRPr="00E3439D">
          <w:rPr>
            <w:rStyle w:val="Hyperlink"/>
            <w:rFonts w:ascii="Tahoma" w:hAnsi="Tahoma" w:cs="Tahoma"/>
            <w:lang w:val="en-GB"/>
          </w:rPr>
          <w:t>DfE’s</w:t>
        </w:r>
        <w:proofErr w:type="spellEnd"/>
        <w:r w:rsidRPr="00E3439D">
          <w:rPr>
            <w:rStyle w:val="Hyperlink"/>
            <w:rFonts w:ascii="Tahoma" w:hAnsi="Tahoma" w:cs="Tahoma"/>
            <w:lang w:val="en-GB"/>
          </w:rPr>
          <w:t xml:space="preserve"> guidance on searching, screening and confiscation</w:t>
        </w:r>
      </w:hyperlink>
      <w:r w:rsidRPr="00E3439D">
        <w:rPr>
          <w:rFonts w:ascii="Tahoma" w:hAnsi="Tahoma" w:cs="Tahoma"/>
          <w:lang w:val="en-GB"/>
        </w:rPr>
        <w:t xml:space="preserve"> </w:t>
      </w:r>
    </w:p>
    <w:p w14:paraId="6AE90D80" w14:textId="113C92A0" w:rsidR="00BC62BB" w:rsidRPr="00BC62BB" w:rsidRDefault="00BC62BB" w:rsidP="00BC62BB">
      <w:pPr>
        <w:pStyle w:val="4Bulletedcopyblue"/>
        <w:rPr>
          <w:rFonts w:ascii="Times New Roman" w:hAnsi="Times New Roman"/>
          <w:lang w:val="en-GB" w:eastAsia="en-GB"/>
        </w:rPr>
      </w:pPr>
      <w:r>
        <w:rPr>
          <w:lang w:val="en-GB" w:eastAsia="en-GB"/>
        </w:rPr>
        <w:t>Make p</w:t>
      </w:r>
      <w:r w:rsidRPr="00BC62BB">
        <w:rPr>
          <w:lang w:val="en-GB" w:eastAsia="en-GB"/>
        </w:rPr>
        <w:t>upils who bring mobile phones to school hand them in to the office at the start of the day. Please note that phones are brought into school at the owner's own risk, and the school cannot accept responsibility for loss, damage, or theft, as they are not covered by our insurance.'</w:t>
      </w:r>
    </w:p>
    <w:p w14:paraId="03B1E935" w14:textId="36889C20"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Put in place robust filtering and monitoring systems to limit children’s exposure to the 4 key categories of risk (described above) from the school’s IT systems. </w:t>
      </w:r>
    </w:p>
    <w:p w14:paraId="5B4C4682"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Carry out an annual review of our approach to online safety, supported by an annual risk assessment that considers and reflects the risks faced by our school community</w:t>
      </w:r>
    </w:p>
    <w:p w14:paraId="1839C22B"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Provide regular safeguarding and children protection updates including online safety to all staff, at least annually, in order to continue to provide them with the relevant skills and knowledge to safeguard effectively</w:t>
      </w:r>
    </w:p>
    <w:p w14:paraId="7ADAB665" w14:textId="0D37F546"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lastRenderedPageBreak/>
        <w:t>Review the child pr</w:t>
      </w:r>
      <w:r w:rsidR="00A81163">
        <w:rPr>
          <w:rFonts w:ascii="Tahoma" w:hAnsi="Tahoma" w:cs="Tahoma"/>
          <w:lang w:val="en-GB"/>
        </w:rPr>
        <w:t>otection and safeguarding handbook</w:t>
      </w:r>
      <w:r w:rsidRPr="00E3439D">
        <w:rPr>
          <w:rFonts w:ascii="Tahoma" w:hAnsi="Tahoma" w:cs="Tahoma"/>
          <w:lang w:val="en-GB"/>
        </w:rPr>
        <w:t>, including online safety, annually and ensure the procedures and implementation are updated and reviewed regularly</w:t>
      </w:r>
    </w:p>
    <w:p w14:paraId="33944B89" w14:textId="06A3F510" w:rsidR="00467E32" w:rsidRPr="00E3439D" w:rsidRDefault="00467E32" w:rsidP="00467E32">
      <w:pPr>
        <w:pStyle w:val="1bodycopy10pt"/>
        <w:rPr>
          <w:rFonts w:ascii="Tahoma" w:hAnsi="Tahoma" w:cs="Tahoma"/>
          <w:b/>
          <w:lang w:val="en-GB"/>
        </w:rPr>
      </w:pPr>
      <w:r w:rsidRPr="00E3439D">
        <w:rPr>
          <w:rFonts w:ascii="Tahoma" w:hAnsi="Tahoma" w:cs="Tahoma"/>
          <w:lang w:val="en-GB"/>
        </w:rPr>
        <w:t xml:space="preserve">This section summarises our approach to online safety and mobile phone use. For full details about our school’s policies in these areas, please refer to our online safety policy and mobile phone policies which can be found on </w:t>
      </w:r>
      <w:r w:rsidR="00E3439D" w:rsidRPr="00E3439D">
        <w:rPr>
          <w:rFonts w:ascii="Tahoma" w:hAnsi="Tahoma" w:cs="Tahoma"/>
          <w:lang w:val="en-GB"/>
        </w:rPr>
        <w:t xml:space="preserve">the Primary </w:t>
      </w:r>
      <w:proofErr w:type="spellStart"/>
      <w:r w:rsidR="00E3439D" w:rsidRPr="00E3439D">
        <w:rPr>
          <w:rFonts w:ascii="Tahoma" w:hAnsi="Tahoma" w:cs="Tahoma"/>
          <w:lang w:val="en-GB"/>
        </w:rPr>
        <w:t>QuEST</w:t>
      </w:r>
      <w:proofErr w:type="spellEnd"/>
      <w:r w:rsidRPr="00E3439D">
        <w:rPr>
          <w:rFonts w:ascii="Tahoma" w:hAnsi="Tahoma" w:cs="Tahoma"/>
          <w:lang w:val="en-GB"/>
        </w:rPr>
        <w:t xml:space="preserve"> website</w:t>
      </w:r>
      <w:r w:rsidR="00E3439D">
        <w:rPr>
          <w:rFonts w:ascii="Tahoma" w:hAnsi="Tahoma" w:cs="Tahoma"/>
          <w:lang w:val="en-GB"/>
        </w:rPr>
        <w:t>:</w:t>
      </w:r>
      <w:r w:rsidRPr="00E3439D">
        <w:rPr>
          <w:rFonts w:ascii="Tahoma" w:hAnsi="Tahoma" w:cs="Tahoma"/>
          <w:lang w:val="en-GB"/>
        </w:rPr>
        <w:t xml:space="preserve"> </w:t>
      </w:r>
      <w:hyperlink r:id="rId38" w:history="1">
        <w:r w:rsidR="00E3439D" w:rsidRPr="00E3439D">
          <w:rPr>
            <w:rStyle w:val="Hyperlink"/>
            <w:rFonts w:ascii="Tahoma" w:hAnsi="Tahoma" w:cs="Tahoma"/>
          </w:rPr>
          <w:t xml:space="preserve">Primary </w:t>
        </w:r>
        <w:proofErr w:type="spellStart"/>
        <w:r w:rsidR="00E3439D" w:rsidRPr="00E3439D">
          <w:rPr>
            <w:rStyle w:val="Hyperlink"/>
            <w:rFonts w:ascii="Tahoma" w:hAnsi="Tahoma" w:cs="Tahoma"/>
          </w:rPr>
          <w:t>QuEST</w:t>
        </w:r>
        <w:proofErr w:type="spellEnd"/>
        <w:r w:rsidR="00E3439D" w:rsidRPr="00E3439D">
          <w:rPr>
            <w:rStyle w:val="Hyperlink"/>
            <w:rFonts w:ascii="Tahoma" w:hAnsi="Tahoma" w:cs="Tahoma"/>
          </w:rPr>
          <w:t xml:space="preserve"> Multi-Academy Trust - Policies</w:t>
        </w:r>
      </w:hyperlink>
    </w:p>
    <w:p w14:paraId="58112E05" w14:textId="77777777" w:rsidR="00467E32" w:rsidRPr="00E3439D" w:rsidRDefault="00467E32" w:rsidP="00467E32">
      <w:pPr>
        <w:pStyle w:val="Subhead2"/>
        <w:rPr>
          <w:rFonts w:ascii="Tahoma" w:hAnsi="Tahoma" w:cs="Tahoma"/>
          <w:color w:val="000000" w:themeColor="text1"/>
          <w:lang w:val="en-GB"/>
        </w:rPr>
      </w:pPr>
      <w:r w:rsidRPr="00E3439D">
        <w:rPr>
          <w:rFonts w:ascii="Tahoma" w:hAnsi="Tahoma" w:cs="Tahoma"/>
          <w:color w:val="000000" w:themeColor="text1"/>
          <w:lang w:val="en-GB"/>
        </w:rPr>
        <w:t>8.1 Artificial intelligence (AI)</w:t>
      </w:r>
    </w:p>
    <w:p w14:paraId="261F4EC2" w14:textId="74C674D2"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Generative artificial intelligence (AI) tools are now widespread and easy to access. Staff, pupils and parents/carers may be familiar with generative </w:t>
      </w:r>
      <w:proofErr w:type="spellStart"/>
      <w:r w:rsidRPr="00467E32">
        <w:rPr>
          <w:rFonts w:ascii="Tahoma" w:hAnsi="Tahoma" w:cs="Tahoma"/>
          <w:lang w:val="en-GB"/>
        </w:rPr>
        <w:t>chatbots</w:t>
      </w:r>
      <w:proofErr w:type="spellEnd"/>
      <w:r w:rsidRPr="00467E32">
        <w:rPr>
          <w:rFonts w:ascii="Tahoma" w:hAnsi="Tahoma" w:cs="Tahoma"/>
          <w:lang w:val="en-GB"/>
        </w:rPr>
        <w:t xml:space="preserve"> such as </w:t>
      </w:r>
      <w:proofErr w:type="spellStart"/>
      <w:r w:rsidRPr="00467E32">
        <w:rPr>
          <w:rFonts w:ascii="Tahoma" w:hAnsi="Tahoma" w:cs="Tahoma"/>
          <w:lang w:val="en-GB"/>
        </w:rPr>
        <w:t>ChatGPT</w:t>
      </w:r>
      <w:proofErr w:type="spellEnd"/>
      <w:r w:rsidRPr="00467E32">
        <w:rPr>
          <w:rFonts w:ascii="Tahoma" w:hAnsi="Tahoma" w:cs="Tahoma"/>
          <w:lang w:val="en-GB"/>
        </w:rPr>
        <w:t xml:space="preserve"> and Google </w:t>
      </w:r>
      <w:r w:rsidR="00CC2F9B">
        <w:rPr>
          <w:rFonts w:ascii="Tahoma" w:hAnsi="Tahoma" w:cs="Tahoma"/>
          <w:lang w:val="en-GB"/>
        </w:rPr>
        <w:t>Gemini</w:t>
      </w:r>
      <w:r w:rsidRPr="00467E32">
        <w:rPr>
          <w:rFonts w:ascii="Tahoma" w:hAnsi="Tahoma" w:cs="Tahoma"/>
          <w:lang w:val="en-GB"/>
        </w:rPr>
        <w:t>.</w:t>
      </w:r>
    </w:p>
    <w:p w14:paraId="1A1D3342" w14:textId="08D44F4D" w:rsidR="00467E32" w:rsidRPr="00467E32" w:rsidRDefault="00C968D3" w:rsidP="00467E32">
      <w:pPr>
        <w:pStyle w:val="1bodycopy10pt"/>
        <w:rPr>
          <w:rFonts w:ascii="Tahoma" w:hAnsi="Tahoma" w:cs="Tahoma"/>
          <w:lang w:val="en-GB"/>
        </w:rPr>
      </w:pPr>
      <w:r>
        <w:rPr>
          <w:rFonts w:ascii="Tahoma" w:hAnsi="Tahoma" w:cs="Tahoma"/>
          <w:lang w:val="en-GB"/>
        </w:rPr>
        <w:t xml:space="preserve">Primary </w:t>
      </w:r>
      <w:proofErr w:type="spellStart"/>
      <w:r>
        <w:rPr>
          <w:rFonts w:ascii="Tahoma" w:hAnsi="Tahoma" w:cs="Tahoma"/>
          <w:lang w:val="en-GB"/>
        </w:rPr>
        <w:t>QuEST</w:t>
      </w:r>
      <w:proofErr w:type="spellEnd"/>
      <w:r w:rsidR="00467E32" w:rsidRPr="00467E32">
        <w:rPr>
          <w:rFonts w:ascii="Tahoma" w:hAnsi="Tahoma" w:cs="Tahoma"/>
          <w:lang w:val="en-GB"/>
        </w:rPr>
        <w:t xml:space="preserve"> recognises that AI has many uses, including enhancing teaching and learning, and in helping to protect and safeguard pupils. However, AI may also have the potential to facilitate abuse (e.g. bullying and grooming) and/or expose pupils to harmful content. For example, in the form of '</w:t>
      </w:r>
      <w:proofErr w:type="spellStart"/>
      <w:r w:rsidR="00467E32" w:rsidRPr="00467E32">
        <w:rPr>
          <w:rFonts w:ascii="Tahoma" w:hAnsi="Tahoma" w:cs="Tahoma"/>
          <w:lang w:val="en-GB"/>
        </w:rPr>
        <w:t>deepfakes</w:t>
      </w:r>
      <w:proofErr w:type="spellEnd"/>
      <w:r w:rsidR="00467E32" w:rsidRPr="00467E32">
        <w:rPr>
          <w:rFonts w:ascii="Tahoma" w:hAnsi="Tahoma" w:cs="Tahoma"/>
          <w:lang w:val="en-GB"/>
        </w:rPr>
        <w:t>', where AI is used to create images, audio or video hoaxes that look real.</w:t>
      </w:r>
    </w:p>
    <w:p w14:paraId="6D442917" w14:textId="11342C17" w:rsidR="00467E32" w:rsidRDefault="00C968D3" w:rsidP="00467E32">
      <w:pPr>
        <w:pStyle w:val="1bodycopy10pt"/>
        <w:rPr>
          <w:rFonts w:ascii="Tahoma" w:hAnsi="Tahoma" w:cs="Tahoma"/>
          <w:lang w:val="en-GB"/>
        </w:rPr>
      </w:pPr>
      <w:r>
        <w:rPr>
          <w:rFonts w:ascii="Tahoma" w:hAnsi="Tahoma" w:cs="Tahoma"/>
          <w:lang w:val="en-GB"/>
        </w:rPr>
        <w:t xml:space="preserve">Primary </w:t>
      </w:r>
      <w:proofErr w:type="spellStart"/>
      <w:r>
        <w:rPr>
          <w:rFonts w:ascii="Tahoma" w:hAnsi="Tahoma" w:cs="Tahoma"/>
          <w:lang w:val="en-GB"/>
        </w:rPr>
        <w:t>QuEST</w:t>
      </w:r>
      <w:proofErr w:type="spellEnd"/>
      <w:r w:rsidR="00467E32" w:rsidRPr="00467E32">
        <w:rPr>
          <w:rFonts w:ascii="Tahoma" w:hAnsi="Tahoma" w:cs="Tahoma"/>
          <w:lang w:val="en-GB"/>
        </w:rPr>
        <w:t xml:space="preserve"> will treat any use of AI to access harmful content or bully</w:t>
      </w:r>
      <w:r w:rsidR="00A81163">
        <w:rPr>
          <w:rFonts w:ascii="Tahoma" w:hAnsi="Tahoma" w:cs="Tahoma"/>
          <w:lang w:val="en-GB"/>
        </w:rPr>
        <w:t xml:space="preserve"> pupils in line with this handbook</w:t>
      </w:r>
      <w:r w:rsidR="00467E32" w:rsidRPr="00467E32">
        <w:rPr>
          <w:rFonts w:ascii="Tahoma" w:hAnsi="Tahoma" w:cs="Tahoma"/>
          <w:lang w:val="en-GB"/>
        </w:rPr>
        <w:t xml:space="preserve"> and our </w:t>
      </w:r>
      <w:r>
        <w:rPr>
          <w:rFonts w:ascii="Tahoma" w:hAnsi="Tahoma" w:cs="Tahoma"/>
          <w:lang w:val="en-GB"/>
        </w:rPr>
        <w:t>anti-bullying</w:t>
      </w:r>
      <w:r w:rsidR="00467E32" w:rsidRPr="00467E32">
        <w:rPr>
          <w:rFonts w:ascii="Tahoma" w:hAnsi="Tahoma" w:cs="Tahoma"/>
          <w:lang w:val="en-GB"/>
        </w:rPr>
        <w:t xml:space="preserve"> policy.</w:t>
      </w:r>
    </w:p>
    <w:p w14:paraId="198C229F" w14:textId="63DAB798" w:rsidR="00CC2F9B" w:rsidRPr="00CC2F9B" w:rsidRDefault="00CC2F9B" w:rsidP="00467E32">
      <w:pPr>
        <w:pStyle w:val="1bodycopy10pt"/>
        <w:rPr>
          <w:rFonts w:ascii="Tahoma" w:hAnsi="Tahoma" w:cs="Tahoma"/>
          <w:lang w:val="en-GB"/>
        </w:rPr>
      </w:pPr>
      <w:r>
        <w:rPr>
          <w:rFonts w:ascii="Tahoma" w:hAnsi="Tahoma" w:cs="Tahoma"/>
          <w:szCs w:val="20"/>
        </w:rPr>
        <w:t>The trust</w:t>
      </w:r>
      <w:r w:rsidRPr="00CC2F9B">
        <w:rPr>
          <w:rFonts w:ascii="Tahoma" w:hAnsi="Tahoma" w:cs="Tahoma"/>
          <w:szCs w:val="20"/>
        </w:rPr>
        <w:t xml:space="preserve"> requirements for filtering and monitoring also apply to the use of AI, in line with Keep</w:t>
      </w:r>
      <w:r w:rsidR="00271190">
        <w:rPr>
          <w:rFonts w:ascii="Tahoma" w:hAnsi="Tahoma" w:cs="Tahoma"/>
          <w:szCs w:val="20"/>
        </w:rPr>
        <w:t>ing Children Safe in Education.</w:t>
      </w:r>
    </w:p>
    <w:p w14:paraId="6AE9477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Staff should be aware of the risks of using AI tools whilst they are still being developed and should carry out risk assessments for any new AI tool being used by the school.</w:t>
      </w:r>
    </w:p>
    <w:p w14:paraId="1266D66E" w14:textId="77777777" w:rsidR="00467E32" w:rsidRPr="00C968D3" w:rsidRDefault="00467E32" w:rsidP="00467E32">
      <w:pPr>
        <w:pStyle w:val="Heading1"/>
        <w:rPr>
          <w:rFonts w:ascii="Tahoma" w:hAnsi="Tahoma" w:cs="Tahoma"/>
          <w:color w:val="000000" w:themeColor="text1"/>
        </w:rPr>
      </w:pPr>
      <w:bookmarkStart w:id="17" w:name="_Toc167969247"/>
      <w:r w:rsidRPr="00C968D3">
        <w:rPr>
          <w:rFonts w:ascii="Tahoma" w:hAnsi="Tahoma" w:cs="Tahoma"/>
          <w:color w:val="000000" w:themeColor="text1"/>
        </w:rPr>
        <w:t>9. Notifying parents or carers</w:t>
      </w:r>
      <w:bookmarkEnd w:id="17"/>
    </w:p>
    <w:p w14:paraId="0E3CF0BD"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appropriate, we will discuss any concerns about a child with the child’s parents or carers. The DSL will normally do this in the event of a suspicion or disclosure. </w:t>
      </w:r>
    </w:p>
    <w:p w14:paraId="52EC2DAB" w14:textId="77777777" w:rsidR="00467E32" w:rsidRPr="00467E32" w:rsidRDefault="00467E32" w:rsidP="00467E32">
      <w:pPr>
        <w:rPr>
          <w:rFonts w:ascii="Tahoma" w:hAnsi="Tahoma" w:cs="Tahoma"/>
          <w:lang w:val="en-GB"/>
        </w:rPr>
      </w:pPr>
      <w:r w:rsidRPr="00467E32">
        <w:rPr>
          <w:rFonts w:ascii="Tahoma" w:hAnsi="Tahoma" w:cs="Tahoma"/>
          <w:lang w:val="en-GB"/>
        </w:rPr>
        <w:t xml:space="preserve">Other staff will only talk to parents or carers about any such concerns following consultation with the DSL. </w:t>
      </w:r>
    </w:p>
    <w:p w14:paraId="49A0DD00" w14:textId="77777777" w:rsidR="00467E32" w:rsidRPr="00467E32" w:rsidRDefault="00467E32" w:rsidP="00467E32">
      <w:pPr>
        <w:rPr>
          <w:rFonts w:ascii="Tahoma" w:hAnsi="Tahoma" w:cs="Tahoma"/>
          <w:lang w:val="en-GB"/>
        </w:rPr>
      </w:pPr>
      <w:r w:rsidRPr="00467E32">
        <w:rPr>
          <w:rFonts w:ascii="Tahoma" w:hAnsi="Tahoma" w:cs="Tahoma"/>
          <w:lang w:val="en-GB"/>
        </w:rPr>
        <w:t>If we believe that notifying the parents or carers would increase the risk to the child, we will discuss this with the local authority children’s social care team before doing so.</w:t>
      </w:r>
    </w:p>
    <w:p w14:paraId="3B4B27B6" w14:textId="77777777" w:rsidR="00467E32" w:rsidRPr="00467E32" w:rsidRDefault="00467E32" w:rsidP="00467E32">
      <w:pPr>
        <w:rPr>
          <w:rFonts w:ascii="Tahoma" w:hAnsi="Tahoma" w:cs="Tahoma"/>
          <w:lang w:val="en-GB"/>
        </w:rPr>
      </w:pPr>
      <w:r w:rsidRPr="00467E32">
        <w:rPr>
          <w:rFonts w:ascii="Tahoma" w:hAnsi="Tahoma" w:cs="Tahoma"/>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4D3F3B5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along with any relevant agencies (this will be decided on a case-by-case basis): </w:t>
      </w:r>
    </w:p>
    <w:p w14:paraId="0DD5859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Meet with the victim’s parents or carers, with the victim, to discuss what’s being put in place to safeguard them, and understand their wishes in terms of what support they may need and how the report will be progressed </w:t>
      </w:r>
    </w:p>
    <w:p w14:paraId="53723EF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Meet with the alleged perpetrator’s parents or carers to discuss support for them, and what’s being put in place that will impact them, e.g. moving them out of classes with the victim, and the reason(s) behind any decision(s)  </w:t>
      </w:r>
    </w:p>
    <w:p w14:paraId="60E6F035" w14:textId="77777777" w:rsidR="00467E32" w:rsidRPr="00C968D3" w:rsidRDefault="00467E32" w:rsidP="00467E32">
      <w:pPr>
        <w:pStyle w:val="Heading1"/>
        <w:rPr>
          <w:rFonts w:ascii="Tahoma" w:hAnsi="Tahoma" w:cs="Tahoma"/>
          <w:color w:val="000000" w:themeColor="text1"/>
        </w:rPr>
      </w:pPr>
      <w:bookmarkStart w:id="18" w:name="_Toc167969248"/>
      <w:r w:rsidRPr="00C968D3">
        <w:rPr>
          <w:rFonts w:ascii="Tahoma" w:hAnsi="Tahoma" w:cs="Tahoma"/>
          <w:color w:val="000000" w:themeColor="text1"/>
        </w:rPr>
        <w:t>10. Pupils with special educational needs, disabilities or health issues</w:t>
      </w:r>
      <w:bookmarkEnd w:id="18"/>
    </w:p>
    <w:p w14:paraId="169A16F8" w14:textId="77777777" w:rsidR="00467E32" w:rsidRPr="00467E32" w:rsidRDefault="00467E32" w:rsidP="00467E32">
      <w:pPr>
        <w:rPr>
          <w:rFonts w:ascii="Tahoma" w:hAnsi="Tahoma" w:cs="Tahoma"/>
          <w:lang w:val="en-GB"/>
        </w:rPr>
      </w:pPr>
      <w:r w:rsidRPr="00467E32">
        <w:rPr>
          <w:rFonts w:ascii="Tahoma" w:hAnsi="Tahoma" w:cs="Tahoma"/>
          <w:lang w:val="en-GB"/>
        </w:rPr>
        <w:t xml:space="preserve">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 </w:t>
      </w:r>
    </w:p>
    <w:p w14:paraId="306FE94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Assumptions that indicators of possible abuse such as behaviour, mood and injury relate to the child’s condition without further exploration</w:t>
      </w:r>
    </w:p>
    <w:p w14:paraId="50554A0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Pupils being more prone to peer group isolation or bullying (including prejudice-based bullying) than other pupils</w:t>
      </w:r>
    </w:p>
    <w:p w14:paraId="73066E7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The potential for pupils with SEN, disabilities or certain health conditions being disproportionally impacted by behaviours such as bullying, without outwardly showing any signs</w:t>
      </w:r>
    </w:p>
    <w:p w14:paraId="58C9E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Communication barriers and difficulties in managing or reporting these challenges</w:t>
      </w:r>
    </w:p>
    <w:p w14:paraId="5538437E" w14:textId="77777777" w:rsidR="00467E32" w:rsidRPr="00467E32" w:rsidRDefault="00467E32" w:rsidP="00467E32">
      <w:pPr>
        <w:pStyle w:val="4Bulletedcopyblue"/>
        <w:numPr>
          <w:ilvl w:val="0"/>
          <w:numId w:val="9"/>
        </w:numPr>
        <w:rPr>
          <w:rFonts w:ascii="Tahoma" w:hAnsi="Tahoma" w:cs="Tahoma"/>
          <w:lang w:val="en-GB"/>
        </w:rPr>
      </w:pPr>
      <w:bookmarkStart w:id="19" w:name="_Hlk169517487"/>
      <w:r w:rsidRPr="00467E32">
        <w:rPr>
          <w:rFonts w:ascii="Tahoma" w:hAnsi="Tahoma" w:cs="Tahoma"/>
          <w:lang w:val="en-GB"/>
        </w:rPr>
        <w:t>Cognitive understanding – being unable to understand the difference between fact and fiction in online content and then repeating the content/behaviours in schools or colleges or the consequences of doing so</w:t>
      </w:r>
    </w:p>
    <w:bookmarkEnd w:id="19"/>
    <w:p w14:paraId="2E602B8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Any abuse involving pupils with SEND will require close liaison with the DSL (or deputy) and the SENCO. </w:t>
      </w:r>
    </w:p>
    <w:p w14:paraId="4866A8DF" w14:textId="77777777" w:rsidR="00467E32" w:rsidRPr="00467E32" w:rsidRDefault="00467E32" w:rsidP="00467E32">
      <w:pPr>
        <w:pStyle w:val="1bodycopy10pt"/>
        <w:rPr>
          <w:rFonts w:ascii="Tahoma" w:hAnsi="Tahoma" w:cs="Tahoma"/>
          <w:lang w:val="en-GB"/>
        </w:rPr>
      </w:pPr>
    </w:p>
    <w:p w14:paraId="25695000" w14:textId="77777777" w:rsidR="00467E32" w:rsidRPr="00C968D3" w:rsidRDefault="00467E32" w:rsidP="00467E32">
      <w:pPr>
        <w:pStyle w:val="Heading1"/>
        <w:rPr>
          <w:rFonts w:ascii="Tahoma" w:hAnsi="Tahoma" w:cs="Tahoma"/>
          <w:color w:val="000000" w:themeColor="text1"/>
        </w:rPr>
      </w:pPr>
      <w:bookmarkStart w:id="20" w:name="_Toc167969249"/>
      <w:r w:rsidRPr="00C968D3">
        <w:rPr>
          <w:rFonts w:ascii="Tahoma" w:hAnsi="Tahoma" w:cs="Tahoma"/>
          <w:color w:val="000000" w:themeColor="text1"/>
        </w:rPr>
        <w:t>11. Pupils with a social worker</w:t>
      </w:r>
      <w:bookmarkEnd w:id="20"/>
      <w:r w:rsidRPr="00C968D3">
        <w:rPr>
          <w:rFonts w:ascii="Tahoma" w:hAnsi="Tahoma" w:cs="Tahoma"/>
          <w:color w:val="000000" w:themeColor="text1"/>
        </w:rPr>
        <w:t xml:space="preserve"> </w:t>
      </w:r>
    </w:p>
    <w:p w14:paraId="542ED36F" w14:textId="77777777" w:rsidR="00467E32" w:rsidRPr="00467E32" w:rsidRDefault="00467E32" w:rsidP="00467E32">
      <w:pPr>
        <w:pStyle w:val="1bodycopy10pt"/>
        <w:rPr>
          <w:rFonts w:ascii="Tahoma" w:hAnsi="Tahoma" w:cs="Tahoma"/>
          <w:shd w:val="clear" w:color="auto" w:fill="FFFFFF"/>
          <w:lang w:val="en-GB"/>
        </w:rPr>
      </w:pPr>
      <w:r w:rsidRPr="00467E32">
        <w:rPr>
          <w:rFonts w:ascii="Tahoma" w:hAnsi="Tahoma" w:cs="Tahoma"/>
          <w:lang w:val="en-GB"/>
        </w:rPr>
        <w:t xml:space="preserve">Pupils may need a social worker due to safeguarding or welfare needs. We recognise that a child’s experiences of adversity and trauma can leave them vulnerable to further harm as well as potentially </w:t>
      </w:r>
      <w:r w:rsidRPr="00467E32">
        <w:rPr>
          <w:rFonts w:ascii="Tahoma" w:hAnsi="Tahoma" w:cs="Tahoma"/>
          <w:shd w:val="clear" w:color="auto" w:fill="FFFFFF"/>
          <w:lang w:val="en-GB"/>
        </w:rPr>
        <w:t>creating barriers to attendance, learning, behaviour and mental health.</w:t>
      </w:r>
    </w:p>
    <w:p w14:paraId="23723573"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shd w:val="clear" w:color="auto" w:fill="FFFFFF"/>
          <w:lang w:val="en-GB"/>
        </w:rPr>
        <w:t>The DSL and all members of staff will work with and support social workers to help protect vulnerable children.</w:t>
      </w:r>
    </w:p>
    <w:p w14:paraId="6F79345F" w14:textId="77777777" w:rsidR="00467E32" w:rsidRPr="00467E32" w:rsidRDefault="00467E32" w:rsidP="00467E32">
      <w:pPr>
        <w:pStyle w:val="1bodycopy10pt"/>
        <w:rPr>
          <w:rFonts w:ascii="Tahoma" w:hAnsi="Tahoma" w:cs="Tahoma"/>
          <w:shd w:val="clear" w:color="auto" w:fill="FFFFFF"/>
          <w:lang w:val="en-GB"/>
        </w:rPr>
      </w:pPr>
      <w:r w:rsidRPr="00467E32">
        <w:rPr>
          <w:rFonts w:ascii="Tahoma" w:hAnsi="Tahoma" w:cs="Tahoma"/>
          <w:shd w:val="clear" w:color="auto" w:fill="FFFFFF"/>
          <w:lang w:val="en-GB"/>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17DB182D" w14:textId="77777777" w:rsidR="00467E32" w:rsidRPr="00467E32" w:rsidRDefault="00467E32" w:rsidP="00467E32">
      <w:pPr>
        <w:pStyle w:val="4Bulletedcopyblue"/>
        <w:numPr>
          <w:ilvl w:val="0"/>
          <w:numId w:val="9"/>
        </w:numPr>
        <w:rPr>
          <w:rFonts w:ascii="Tahoma" w:hAnsi="Tahoma" w:cs="Tahoma"/>
          <w:shd w:val="clear" w:color="auto" w:fill="FFFFFF"/>
          <w:lang w:val="en-GB"/>
        </w:rPr>
      </w:pPr>
      <w:r w:rsidRPr="00467E32">
        <w:rPr>
          <w:rFonts w:ascii="Tahoma" w:hAnsi="Tahoma" w:cs="Tahoma"/>
          <w:shd w:val="clear" w:color="auto" w:fill="FFFFFF"/>
          <w:lang w:val="en-GB"/>
        </w:rPr>
        <w:t>Responding to unauthorised absence or missing education where there are known safeguarding risks</w:t>
      </w:r>
    </w:p>
    <w:p w14:paraId="4B3B2C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shd w:val="clear" w:color="auto" w:fill="FFFFFF"/>
          <w:lang w:val="en-GB"/>
        </w:rPr>
        <w:t>The provision of pastoral and/or academic support</w:t>
      </w:r>
    </w:p>
    <w:p w14:paraId="002389F4" w14:textId="392E216D" w:rsidR="00467E32" w:rsidRPr="00C968D3" w:rsidRDefault="00467E32" w:rsidP="00C968D3">
      <w:pPr>
        <w:pStyle w:val="4Bulletedcopyblue"/>
        <w:numPr>
          <w:ilvl w:val="0"/>
          <w:numId w:val="0"/>
        </w:numPr>
        <w:rPr>
          <w:rFonts w:ascii="Tahoma" w:hAnsi="Tahoma" w:cs="Tahoma"/>
          <w:color w:val="000000" w:themeColor="text1"/>
          <w:lang w:val="en-GB"/>
        </w:rPr>
      </w:pPr>
    </w:p>
    <w:p w14:paraId="6E700D3C" w14:textId="77777777" w:rsidR="00467E32" w:rsidRPr="00C968D3" w:rsidRDefault="00467E32" w:rsidP="00467E32">
      <w:pPr>
        <w:pStyle w:val="Heading1"/>
        <w:rPr>
          <w:rFonts w:ascii="Tahoma" w:hAnsi="Tahoma" w:cs="Tahoma"/>
          <w:color w:val="000000" w:themeColor="text1"/>
        </w:rPr>
      </w:pPr>
      <w:bookmarkStart w:id="21" w:name="_Toc167969250"/>
      <w:r w:rsidRPr="00C968D3">
        <w:rPr>
          <w:rFonts w:ascii="Tahoma" w:hAnsi="Tahoma" w:cs="Tahoma"/>
          <w:color w:val="000000" w:themeColor="text1"/>
        </w:rPr>
        <w:t>12. Looked-after and previously looked-after children</w:t>
      </w:r>
      <w:bookmarkEnd w:id="21"/>
    </w:p>
    <w:p w14:paraId="5709A9E0"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We will ensure that staff have the skills, knowledge and understanding to keep looked-after children and previously looked-after children safe. In particular, we will ensure that: </w:t>
      </w:r>
    </w:p>
    <w:p w14:paraId="28C6DB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Appropriate staff have relevant information about children’s looked after legal status, contact arrangements with birth parents or those with parental responsibility, and care arrangements</w:t>
      </w:r>
    </w:p>
    <w:p w14:paraId="6FDAEC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DSL has details of children’s social workers and relevant virtual school heads </w:t>
      </w:r>
    </w:p>
    <w:p w14:paraId="3CAB44C4" w14:textId="1968B07C" w:rsidR="00467E32" w:rsidRPr="00467E32" w:rsidRDefault="6AF26B4B" w:rsidP="00467E32">
      <w:pPr>
        <w:pStyle w:val="4Bulletedcopyblue"/>
        <w:numPr>
          <w:ilvl w:val="0"/>
          <w:numId w:val="0"/>
        </w:numPr>
        <w:rPr>
          <w:rFonts w:ascii="Tahoma" w:hAnsi="Tahoma" w:cs="Tahoma"/>
          <w:lang w:val="en-GB"/>
        </w:rPr>
      </w:pPr>
      <w:r w:rsidRPr="6AF26B4B">
        <w:rPr>
          <w:rFonts w:ascii="Tahoma" w:hAnsi="Tahoma" w:cs="Tahoma"/>
          <w:lang w:val="en-GB"/>
        </w:rPr>
        <w:t xml:space="preserve">We have appointed a designated teacher, Sarah Wilson (Head Teacher), who is responsible for promoting the educational achievement of looked-after children and previously looked-after children in line with </w:t>
      </w:r>
      <w:hyperlink r:id="rId39">
        <w:r w:rsidRPr="6AF26B4B">
          <w:rPr>
            <w:rStyle w:val="Hyperlink"/>
            <w:rFonts w:ascii="Tahoma" w:hAnsi="Tahoma" w:cs="Tahoma"/>
            <w:lang w:val="en-GB"/>
          </w:rPr>
          <w:t>statutory guidance</w:t>
        </w:r>
      </w:hyperlink>
      <w:r w:rsidRPr="6AF26B4B">
        <w:rPr>
          <w:rFonts w:ascii="Tahoma" w:hAnsi="Tahoma" w:cs="Tahoma"/>
          <w:lang w:val="en-GB"/>
        </w:rPr>
        <w:t xml:space="preserve">. </w:t>
      </w:r>
    </w:p>
    <w:p w14:paraId="1179F30A"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The designated teacher is appropriately trained and has the relevant qualifications and experience to perform the role.</w:t>
      </w:r>
    </w:p>
    <w:p w14:paraId="0E6D8653"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As part of their role, the designated teacher will: </w:t>
      </w:r>
    </w:p>
    <w:p w14:paraId="1AC6E0C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Work closely with the DSL to ensure that any safeguarding concerns regarding looked-after and previously looked-after children are quickly and effectively responded to</w:t>
      </w:r>
    </w:p>
    <w:p w14:paraId="5AA985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0E47541E" w14:textId="77777777" w:rsidR="00467E32" w:rsidRPr="00467E32" w:rsidRDefault="00467E32" w:rsidP="00C968D3">
      <w:pPr>
        <w:pStyle w:val="4Bulletedcopyblue"/>
        <w:numPr>
          <w:ilvl w:val="0"/>
          <w:numId w:val="0"/>
        </w:numPr>
        <w:ind w:left="340"/>
        <w:rPr>
          <w:rFonts w:ascii="Tahoma" w:hAnsi="Tahoma" w:cs="Tahoma"/>
          <w:lang w:val="en-GB"/>
        </w:rPr>
      </w:pPr>
    </w:p>
    <w:p w14:paraId="6172ACB5" w14:textId="77777777" w:rsidR="00467E32" w:rsidRPr="00C968D3" w:rsidRDefault="00467E32" w:rsidP="00467E32">
      <w:pPr>
        <w:pStyle w:val="Heading1"/>
        <w:rPr>
          <w:rFonts w:ascii="Tahoma" w:hAnsi="Tahoma" w:cs="Tahoma"/>
          <w:color w:val="000000" w:themeColor="text1"/>
        </w:rPr>
      </w:pPr>
      <w:bookmarkStart w:id="22" w:name="_Toc167969251"/>
      <w:bookmarkStart w:id="23" w:name="_Hlk167969069"/>
      <w:r w:rsidRPr="00C968D3">
        <w:rPr>
          <w:rFonts w:ascii="Tahoma" w:hAnsi="Tahoma" w:cs="Tahoma"/>
          <w:color w:val="000000" w:themeColor="text1"/>
        </w:rPr>
        <w:t>13. Pupils who are lesbian, gay, bisexual or gender questioning</w:t>
      </w:r>
      <w:bookmarkEnd w:id="22"/>
    </w:p>
    <w:p w14:paraId="0758833C" w14:textId="1814E563" w:rsidR="00467E32" w:rsidRPr="00467E32" w:rsidRDefault="00C968D3" w:rsidP="00467E32">
      <w:pPr>
        <w:pStyle w:val="1bodycopy10pt"/>
        <w:rPr>
          <w:rFonts w:ascii="Tahoma" w:hAnsi="Tahoma" w:cs="Tahoma"/>
        </w:rPr>
      </w:pPr>
      <w:r>
        <w:rPr>
          <w:rFonts w:ascii="Tahoma" w:hAnsi="Tahoma" w:cs="Tahoma"/>
        </w:rPr>
        <w:t>Please note: t</w:t>
      </w:r>
      <w:r w:rsidR="00467E32" w:rsidRPr="00C968D3">
        <w:rPr>
          <w:rFonts w:ascii="Tahoma" w:hAnsi="Tahoma" w:cs="Tahoma"/>
        </w:rPr>
        <w:t>he section of KCSIE 202</w:t>
      </w:r>
      <w:r w:rsidR="00271190">
        <w:rPr>
          <w:rFonts w:ascii="Tahoma" w:hAnsi="Tahoma" w:cs="Tahoma"/>
        </w:rPr>
        <w:t>5</w:t>
      </w:r>
      <w:r w:rsidR="00467E32" w:rsidRPr="00C968D3">
        <w:rPr>
          <w:rFonts w:ascii="Tahoma" w:hAnsi="Tahoma" w:cs="Tahoma"/>
        </w:rPr>
        <w:t xml:space="preserve"> on gender questioning children remains under review, pending the outcome of the gender questioning children guidance consultation, and final gender questioning guidance documents being published.</w:t>
      </w:r>
      <w:r w:rsidR="00467E32" w:rsidRPr="00467E32">
        <w:rPr>
          <w:rFonts w:ascii="Tahoma" w:hAnsi="Tahoma" w:cs="Tahoma"/>
        </w:rPr>
        <w:t xml:space="preserve">  </w:t>
      </w:r>
    </w:p>
    <w:p w14:paraId="69AF425A" w14:textId="1E4A3E62"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recognise that pupils who are (or who are perceived to be) lesbian, gay, bisexual or gender questioning (LGBTQ+) can be targeted by other children. </w:t>
      </w:r>
      <w:r w:rsidRPr="00C968D3">
        <w:rPr>
          <w:rFonts w:ascii="Tahoma" w:hAnsi="Tahoma" w:cs="Tahoma"/>
          <w:lang w:val="en-GB"/>
        </w:rPr>
        <w:t xml:space="preserve">See our behaviour </w:t>
      </w:r>
      <w:r w:rsidR="00A81163">
        <w:rPr>
          <w:rFonts w:ascii="Tahoma" w:hAnsi="Tahoma" w:cs="Tahoma"/>
          <w:lang w:val="en-GB"/>
        </w:rPr>
        <w:t>handbook</w:t>
      </w:r>
      <w:r w:rsidRPr="00C968D3">
        <w:rPr>
          <w:rFonts w:ascii="Tahoma" w:hAnsi="Tahoma" w:cs="Tahoma"/>
          <w:lang w:val="en-GB"/>
        </w:rPr>
        <w:t xml:space="preserve"> for more detail on how we prevent bullying based on gender or sexuality.</w:t>
      </w:r>
    </w:p>
    <w:p w14:paraId="03916153" w14:textId="012FC5D0"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We also recognise that LGBTQ+ children are more likely to experience poor mental health. Any concerns should be reported to the DSL. </w:t>
      </w:r>
    </w:p>
    <w:p w14:paraId="7B4F4C7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families/carers are making decisions about support for gender questioning pupils, they should be encouraged to seek clinical help and advice. This should be done as early as possible when supporting pre-pubertal children.</w:t>
      </w:r>
    </w:p>
    <w:p w14:paraId="2C3594F3" w14:textId="1ECF93F7" w:rsidR="00467E32" w:rsidRPr="00467E32" w:rsidRDefault="00467E32" w:rsidP="00467E32">
      <w:pPr>
        <w:pStyle w:val="1bodycopy10pt"/>
        <w:rPr>
          <w:rFonts w:ascii="Tahoma" w:hAnsi="Tahoma" w:cs="Tahoma"/>
          <w:lang w:val="en-GB"/>
        </w:rPr>
      </w:pPr>
      <w:r w:rsidRPr="00467E32">
        <w:rPr>
          <w:rFonts w:ascii="Tahoma" w:hAnsi="Tahoma" w:cs="Tahoma"/>
          <w:lang w:val="en-GB"/>
        </w:rPr>
        <w:t>When supporting a gender questioning pupil, we will take a cautious approach as there are still unknowns around the impact of social transition, and a pupil may have wider vulnerability, such as complex mental health and psychosocial needs, and in some cases, autism (ASD) and/or attention deficit hyperactivity disorder (ADHD).</w:t>
      </w:r>
    </w:p>
    <w:p w14:paraId="1EA003C6"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w:t>
      </w:r>
    </w:p>
    <w:p w14:paraId="7BBD8011" w14:textId="797D7B38" w:rsidR="00467E32" w:rsidRDefault="00467E32" w:rsidP="00467E32">
      <w:pPr>
        <w:pStyle w:val="1bodycopy10pt"/>
        <w:rPr>
          <w:rFonts w:ascii="Tahoma" w:hAnsi="Tahoma" w:cs="Tahoma"/>
          <w:lang w:val="en-GB"/>
        </w:rPr>
      </w:pPr>
      <w:r w:rsidRPr="00467E32">
        <w:rPr>
          <w:rFonts w:ascii="Tahoma" w:hAnsi="Tahoma" w:cs="Tahoma"/>
          <w:lang w:val="en-GB"/>
        </w:rPr>
        <w:t>Risks can be compounded where children lack trusted adults with whom they can be open. We therefore aim to reduce the additional barriers faced and create a culture where pupils can speak out or share their concerns with members of staff.</w:t>
      </w:r>
    </w:p>
    <w:p w14:paraId="4398C136" w14:textId="77777777" w:rsidR="00B857B5" w:rsidRPr="00467E32" w:rsidRDefault="00B857B5" w:rsidP="00467E32">
      <w:pPr>
        <w:pStyle w:val="1bodycopy10pt"/>
        <w:rPr>
          <w:rFonts w:ascii="Tahoma" w:hAnsi="Tahoma" w:cs="Tahoma"/>
          <w:lang w:val="en-GB"/>
        </w:rPr>
      </w:pPr>
    </w:p>
    <w:p w14:paraId="2FE714C5" w14:textId="38B1AF4A" w:rsidR="00467E32" w:rsidRPr="00B857B5" w:rsidRDefault="00467E32" w:rsidP="00467E32">
      <w:pPr>
        <w:pStyle w:val="Heading1"/>
        <w:rPr>
          <w:rFonts w:ascii="Tahoma" w:hAnsi="Tahoma" w:cs="Tahoma"/>
          <w:color w:val="000000" w:themeColor="text1"/>
        </w:rPr>
      </w:pPr>
      <w:bookmarkStart w:id="24" w:name="_Toc167969252"/>
      <w:bookmarkEnd w:id="23"/>
      <w:r w:rsidRPr="00B857B5">
        <w:rPr>
          <w:rFonts w:ascii="Tahoma" w:hAnsi="Tahoma" w:cs="Tahoma"/>
          <w:color w:val="000000" w:themeColor="text1"/>
        </w:rPr>
        <w:t xml:space="preserve">14. Complaints and concerns about school safeguarding </w:t>
      </w:r>
      <w:bookmarkEnd w:id="24"/>
      <w:r w:rsidR="00B857B5" w:rsidRPr="00B857B5">
        <w:rPr>
          <w:rFonts w:ascii="Tahoma" w:hAnsi="Tahoma" w:cs="Tahoma"/>
          <w:color w:val="000000" w:themeColor="text1"/>
        </w:rPr>
        <w:t>handbook</w:t>
      </w:r>
    </w:p>
    <w:p w14:paraId="4F14A880"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14.1 Complaints against staff</w:t>
      </w:r>
    </w:p>
    <w:p w14:paraId="669115A8" w14:textId="77777777" w:rsidR="00467E32" w:rsidRPr="00467E32" w:rsidRDefault="00467E32" w:rsidP="00467E32">
      <w:pPr>
        <w:rPr>
          <w:rFonts w:ascii="Tahoma" w:hAnsi="Tahoma" w:cs="Tahoma"/>
          <w:lang w:val="en-GB"/>
        </w:rPr>
      </w:pPr>
      <w:r w:rsidRPr="00467E32">
        <w:rPr>
          <w:rFonts w:ascii="Tahoma" w:hAnsi="Tahoma" w:cs="Tahoma"/>
          <w:lang w:val="en-GB"/>
        </w:rPr>
        <w:t>Complaints against staff that are likely to require a child protection investigation will be handled in accordance with our procedures for dealing with allegations of abuse made against staff (see appendix 3).</w:t>
      </w:r>
    </w:p>
    <w:p w14:paraId="66F8C218"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14.2 Other complaints</w:t>
      </w:r>
    </w:p>
    <w:p w14:paraId="77A3C7FD" w14:textId="77777777" w:rsidR="00B857B5" w:rsidRPr="005A52CC" w:rsidRDefault="00B857B5" w:rsidP="00B857B5">
      <w:pPr>
        <w:pStyle w:val="1bodycopy10pt"/>
        <w:rPr>
          <w:rFonts w:ascii="Tahoma" w:hAnsi="Tahoma" w:cs="Tahoma"/>
          <w:color w:val="000000"/>
        </w:rPr>
      </w:pPr>
      <w:r w:rsidRPr="005A52CC">
        <w:rPr>
          <w:rFonts w:ascii="Tahoma" w:hAnsi="Tahoma" w:cs="Tahoma"/>
          <w:color w:val="000000"/>
        </w:rPr>
        <w:t xml:space="preserve">Other complaints will follow the Primary </w:t>
      </w:r>
      <w:proofErr w:type="spellStart"/>
      <w:r w:rsidRPr="005A52CC">
        <w:rPr>
          <w:rFonts w:ascii="Tahoma" w:hAnsi="Tahoma" w:cs="Tahoma"/>
          <w:color w:val="000000"/>
        </w:rPr>
        <w:t>QuEST</w:t>
      </w:r>
      <w:proofErr w:type="spellEnd"/>
      <w:r w:rsidRPr="005A52CC">
        <w:rPr>
          <w:rFonts w:ascii="Tahoma" w:hAnsi="Tahoma" w:cs="Tahoma"/>
          <w:color w:val="000000"/>
        </w:rPr>
        <w:t xml:space="preserve"> complaints policy.</w:t>
      </w:r>
    </w:p>
    <w:p w14:paraId="6F5161FF"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14.3 Whistle-blowing</w:t>
      </w:r>
    </w:p>
    <w:p w14:paraId="74778569" w14:textId="7DD57FE7" w:rsidR="00467E32" w:rsidRDefault="00B857B5" w:rsidP="00467E32">
      <w:pPr>
        <w:pStyle w:val="4Bulletedcopyblue"/>
        <w:numPr>
          <w:ilvl w:val="0"/>
          <w:numId w:val="0"/>
        </w:numPr>
        <w:rPr>
          <w:rFonts w:ascii="Tahoma" w:hAnsi="Tahoma" w:cs="Tahoma"/>
        </w:rPr>
      </w:pPr>
      <w:r>
        <w:rPr>
          <w:rFonts w:ascii="Tahoma" w:hAnsi="Tahoma" w:cs="Tahoma"/>
        </w:rPr>
        <w:t xml:space="preserve">Please refer to the Primary </w:t>
      </w:r>
      <w:proofErr w:type="spellStart"/>
      <w:r>
        <w:rPr>
          <w:rFonts w:ascii="Tahoma" w:hAnsi="Tahoma" w:cs="Tahoma"/>
        </w:rPr>
        <w:t>QuEST</w:t>
      </w:r>
      <w:proofErr w:type="spellEnd"/>
      <w:r>
        <w:rPr>
          <w:rFonts w:ascii="Tahoma" w:hAnsi="Tahoma" w:cs="Tahoma"/>
        </w:rPr>
        <w:t xml:space="preserve"> whistleblowing policy.</w:t>
      </w:r>
    </w:p>
    <w:p w14:paraId="0298BB6E" w14:textId="77777777" w:rsidR="00B857B5" w:rsidRPr="00467E32" w:rsidRDefault="00B857B5" w:rsidP="00467E32">
      <w:pPr>
        <w:pStyle w:val="4Bulletedcopyblue"/>
        <w:numPr>
          <w:ilvl w:val="0"/>
          <w:numId w:val="0"/>
        </w:numPr>
        <w:rPr>
          <w:rFonts w:ascii="Tahoma" w:hAnsi="Tahoma" w:cs="Tahoma"/>
          <w:lang w:val="en-GB"/>
        </w:rPr>
      </w:pPr>
    </w:p>
    <w:p w14:paraId="28460C00" w14:textId="77777777" w:rsidR="00467E32" w:rsidRPr="00B857B5" w:rsidRDefault="00467E32" w:rsidP="00467E32">
      <w:pPr>
        <w:pStyle w:val="Heading1"/>
        <w:rPr>
          <w:rFonts w:ascii="Tahoma" w:hAnsi="Tahoma" w:cs="Tahoma"/>
          <w:color w:val="000000" w:themeColor="text1"/>
        </w:rPr>
      </w:pPr>
      <w:bookmarkStart w:id="25" w:name="_Toc167969253"/>
      <w:r w:rsidRPr="00B857B5">
        <w:rPr>
          <w:rFonts w:ascii="Tahoma" w:hAnsi="Tahoma" w:cs="Tahoma"/>
          <w:color w:val="000000" w:themeColor="text1"/>
        </w:rPr>
        <w:t>15. Record-keeping</w:t>
      </w:r>
      <w:bookmarkEnd w:id="25"/>
    </w:p>
    <w:p w14:paraId="22472369"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hold records in line with our records retention schedule. </w:t>
      </w:r>
    </w:p>
    <w:p w14:paraId="1E262A98"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393CCC94" w14:textId="77777777" w:rsidR="00467E32" w:rsidRPr="00467E32" w:rsidRDefault="00467E32" w:rsidP="00467E32">
      <w:pPr>
        <w:rPr>
          <w:rFonts w:ascii="Tahoma" w:hAnsi="Tahoma" w:cs="Tahoma"/>
          <w:lang w:val="en-GB"/>
        </w:rPr>
      </w:pPr>
      <w:r w:rsidRPr="00467E32">
        <w:rPr>
          <w:rFonts w:ascii="Tahoma" w:hAnsi="Tahoma" w:cs="Tahoma"/>
          <w:lang w:val="en-GB"/>
        </w:rPr>
        <w:t>Records will include:</w:t>
      </w:r>
    </w:p>
    <w:p w14:paraId="6C812EE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 clear and comprehensive summary of the concern</w:t>
      </w:r>
    </w:p>
    <w:p w14:paraId="32F1CF7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Details of how the concern was followed up and resolved</w:t>
      </w:r>
    </w:p>
    <w:p w14:paraId="01B0662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 note of any action taken, decisions reached and the outcome</w:t>
      </w:r>
    </w:p>
    <w:p w14:paraId="674B341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Concerns and referrals will be kept in a separate child protection file for each child.</w:t>
      </w:r>
    </w:p>
    <w:p w14:paraId="4B1B2FDA" w14:textId="77777777" w:rsidR="00467E32" w:rsidRPr="00467E32" w:rsidRDefault="00467E32" w:rsidP="00467E32">
      <w:pPr>
        <w:rPr>
          <w:rFonts w:ascii="Tahoma" w:hAnsi="Tahoma" w:cs="Tahoma"/>
          <w:lang w:val="en-GB"/>
        </w:rPr>
      </w:pPr>
      <w:r w:rsidRPr="00467E32">
        <w:rPr>
          <w:rFonts w:ascii="Tahoma" w:hAnsi="Tahoma" w:cs="Tahoma"/>
          <w:lang w:val="en-GB"/>
        </w:rPr>
        <w:t xml:space="preserve">Any non-confidential records will be readily accessible and available. Confidential information and records will be held securely and only available to those who have a right or professional need to see them. </w:t>
      </w:r>
    </w:p>
    <w:p w14:paraId="6D079D94" w14:textId="77777777" w:rsidR="00467E32" w:rsidRPr="00467E32" w:rsidRDefault="00467E32" w:rsidP="00467E32">
      <w:pPr>
        <w:rPr>
          <w:rFonts w:ascii="Tahoma" w:hAnsi="Tahoma" w:cs="Tahoma"/>
          <w:lang w:val="en-GB"/>
        </w:rPr>
      </w:pPr>
      <w:r w:rsidRPr="00467E32">
        <w:rPr>
          <w:rFonts w:ascii="Tahoma" w:hAnsi="Tahoma" w:cs="Tahoma"/>
          <w:lang w:val="en-GB"/>
        </w:rPr>
        <w:t xml:space="preserve">Safeguarding records relating to individual children will be retained for a reasonable period of time after they have left the school. </w:t>
      </w:r>
    </w:p>
    <w:p w14:paraId="5835195F" w14:textId="7777777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a child for whom the school has, or has had, safeguarding concerns moves to another school, the DSL will ensure that their child protection file is forwarded as soon as possible, securely, and separately from the main pupil file. </w:t>
      </w:r>
    </w:p>
    <w:p w14:paraId="081B2CDA" w14:textId="6D3C3AF8" w:rsidR="00467E32" w:rsidRPr="00467E32" w:rsidRDefault="00467E32" w:rsidP="00467E32">
      <w:pPr>
        <w:rPr>
          <w:rFonts w:ascii="Tahoma" w:hAnsi="Tahoma" w:cs="Tahoma"/>
          <w:lang w:val="en-GB"/>
        </w:rPr>
      </w:pPr>
      <w:r w:rsidRPr="00467E32">
        <w:rPr>
          <w:rFonts w:ascii="Tahoma" w:hAnsi="Tahoma" w:cs="Tahoma"/>
          <w:lang w:val="en-GB"/>
        </w:rPr>
        <w:t>To allow the new school to have support in place when the child arrives, this should be within:</w:t>
      </w:r>
    </w:p>
    <w:p w14:paraId="15946AC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 xml:space="preserve">5 days </w:t>
      </w:r>
      <w:r w:rsidRPr="00467E32">
        <w:rPr>
          <w:rFonts w:ascii="Tahoma" w:hAnsi="Tahoma" w:cs="Tahoma"/>
          <w:lang w:val="en-GB"/>
        </w:rPr>
        <w:t xml:space="preserve">for an in-year transfer, or within  </w:t>
      </w:r>
    </w:p>
    <w:p w14:paraId="79D14E5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 xml:space="preserve">The first 5 days </w:t>
      </w:r>
      <w:r w:rsidRPr="00467E32">
        <w:rPr>
          <w:rFonts w:ascii="Tahoma" w:hAnsi="Tahoma" w:cs="Tahoma"/>
          <w:lang w:val="en-GB"/>
        </w:rPr>
        <w:t xml:space="preserve">of the start of a new term </w:t>
      </w:r>
    </w:p>
    <w:p w14:paraId="6DB7A869" w14:textId="77777777" w:rsidR="00467E32" w:rsidRPr="00467E32" w:rsidRDefault="00467E32" w:rsidP="00467E32">
      <w:pPr>
        <w:rPr>
          <w:rFonts w:ascii="Tahoma" w:hAnsi="Tahoma" w:cs="Tahoma"/>
          <w:lang w:val="en-GB"/>
        </w:rPr>
      </w:pPr>
      <w:r w:rsidRPr="00467E32">
        <w:rPr>
          <w:rFonts w:ascii="Tahoma" w:hAnsi="Tahoma" w:cs="Tahoma"/>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45DE58C9" w14:textId="73669FB9"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Appendix 2 sets out our </w:t>
      </w:r>
      <w:r w:rsidR="00A81163">
        <w:rPr>
          <w:rFonts w:ascii="Tahoma" w:hAnsi="Tahoma" w:cs="Tahoma"/>
          <w:lang w:val="en-GB"/>
        </w:rPr>
        <w:t>procedure</w:t>
      </w:r>
      <w:r w:rsidRPr="00467E32">
        <w:rPr>
          <w:rFonts w:ascii="Tahoma" w:hAnsi="Tahoma" w:cs="Tahoma"/>
          <w:lang w:val="en-GB"/>
        </w:rPr>
        <w:t xml:space="preserve"> </w:t>
      </w:r>
      <w:r w:rsidR="00A81163">
        <w:rPr>
          <w:rFonts w:ascii="Tahoma" w:hAnsi="Tahoma" w:cs="Tahoma"/>
          <w:lang w:val="en-GB"/>
        </w:rPr>
        <w:t>for</w:t>
      </w:r>
      <w:r w:rsidRPr="00467E32">
        <w:rPr>
          <w:rFonts w:ascii="Tahoma" w:hAnsi="Tahoma" w:cs="Tahoma"/>
          <w:lang w:val="en-GB"/>
        </w:rPr>
        <w:t xml:space="preserve"> record-keeping specifically with respect to recruitment and pre-appointment checks</w:t>
      </w:r>
    </w:p>
    <w:p w14:paraId="04CEBD7A" w14:textId="4CE88524" w:rsidR="00467E32" w:rsidRPr="00271190" w:rsidRDefault="00467E32" w:rsidP="00271190">
      <w:pPr>
        <w:pStyle w:val="4Bulletedcopyblue"/>
        <w:numPr>
          <w:ilvl w:val="0"/>
          <w:numId w:val="9"/>
        </w:numPr>
        <w:rPr>
          <w:rFonts w:ascii="Tahoma" w:hAnsi="Tahoma" w:cs="Tahoma"/>
          <w:lang w:val="en-GB"/>
        </w:rPr>
      </w:pPr>
      <w:r w:rsidRPr="00467E32">
        <w:rPr>
          <w:rFonts w:ascii="Tahoma" w:hAnsi="Tahoma" w:cs="Tahoma"/>
          <w:lang w:val="en-GB"/>
        </w:rPr>
        <w:t xml:space="preserve">Appendix 3 sets out our </w:t>
      </w:r>
      <w:r w:rsidR="00A81163">
        <w:rPr>
          <w:rFonts w:ascii="Tahoma" w:hAnsi="Tahoma" w:cs="Tahoma"/>
          <w:lang w:val="en-GB"/>
        </w:rPr>
        <w:t>procedure for</w:t>
      </w:r>
      <w:r w:rsidRPr="00467E32">
        <w:rPr>
          <w:rFonts w:ascii="Tahoma" w:hAnsi="Tahoma" w:cs="Tahoma"/>
          <w:lang w:val="en-GB"/>
        </w:rPr>
        <w:t xml:space="preserve"> record-keeping with respect to allegati</w:t>
      </w:r>
      <w:r w:rsidR="00271190">
        <w:rPr>
          <w:rFonts w:ascii="Tahoma" w:hAnsi="Tahoma" w:cs="Tahoma"/>
          <w:lang w:val="en-GB"/>
        </w:rPr>
        <w:t>ons of abuse made against staff</w:t>
      </w:r>
    </w:p>
    <w:p w14:paraId="0A47ACE4" w14:textId="77777777" w:rsidR="00467E32" w:rsidRPr="00B857B5" w:rsidRDefault="00467E32" w:rsidP="00467E32">
      <w:pPr>
        <w:pStyle w:val="Heading1"/>
        <w:rPr>
          <w:rFonts w:ascii="Tahoma" w:hAnsi="Tahoma" w:cs="Tahoma"/>
          <w:color w:val="000000" w:themeColor="text1"/>
        </w:rPr>
      </w:pPr>
      <w:bookmarkStart w:id="26" w:name="_Toc167969254"/>
      <w:r w:rsidRPr="00B857B5">
        <w:rPr>
          <w:rFonts w:ascii="Tahoma" w:hAnsi="Tahoma" w:cs="Tahoma"/>
          <w:color w:val="000000" w:themeColor="text1"/>
        </w:rPr>
        <w:t>16. Training</w:t>
      </w:r>
      <w:bookmarkEnd w:id="26"/>
      <w:r w:rsidRPr="00B857B5">
        <w:rPr>
          <w:rFonts w:ascii="Tahoma" w:hAnsi="Tahoma" w:cs="Tahoma"/>
          <w:color w:val="000000" w:themeColor="text1"/>
        </w:rPr>
        <w:t xml:space="preserve"> </w:t>
      </w:r>
    </w:p>
    <w:p w14:paraId="7AC069D0"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16.1 All staff</w:t>
      </w:r>
    </w:p>
    <w:p w14:paraId="42A8393D"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4AA8A98F" w14:textId="77777777" w:rsidR="00467E32" w:rsidRPr="00467E32" w:rsidRDefault="00467E32" w:rsidP="00467E32">
      <w:pPr>
        <w:rPr>
          <w:rFonts w:ascii="Tahoma" w:hAnsi="Tahoma" w:cs="Tahoma"/>
          <w:lang w:val="en-GB"/>
        </w:rPr>
      </w:pPr>
      <w:r w:rsidRPr="00467E32">
        <w:rPr>
          <w:rFonts w:ascii="Tahoma" w:hAnsi="Tahoma" w:cs="Tahoma"/>
          <w:lang w:val="en-GB"/>
        </w:rPr>
        <w:t>This training will be regularly updated and will:</w:t>
      </w:r>
    </w:p>
    <w:p w14:paraId="437DA8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integrated, aligned and considered as part of the whole-school safeguarding approach and wider staff training, and curriculum planning</w:t>
      </w:r>
    </w:p>
    <w:p w14:paraId="46C7F9A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in line with advice from the 3 safeguarding partners</w:t>
      </w:r>
    </w:p>
    <w:p w14:paraId="00C1410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Include online safety, including an understanding of the expectations, roles and responsibilities for staff around filtering and monitoring</w:t>
      </w:r>
    </w:p>
    <w:p w14:paraId="10E9713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regard to the Teachers’ Standards to support the expectation that all teachers:</w:t>
      </w:r>
    </w:p>
    <w:p w14:paraId="66A8BDC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Manage behaviour effectively to ensure a good and safe environment</w:t>
      </w:r>
    </w:p>
    <w:p w14:paraId="7285FB48"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Have a clear understanding of the needs of all pupils</w:t>
      </w:r>
    </w:p>
    <w:p w14:paraId="1905FC49" w14:textId="77777777" w:rsidR="00467E32" w:rsidRPr="00467E32" w:rsidRDefault="00467E32" w:rsidP="00467E32">
      <w:pPr>
        <w:rPr>
          <w:rFonts w:ascii="Tahoma" w:hAnsi="Tahoma" w:cs="Tahoma"/>
          <w:lang w:val="en-GB"/>
        </w:rPr>
      </w:pPr>
      <w:r w:rsidRPr="00467E32">
        <w:rPr>
          <w:rFonts w:ascii="Tahoma" w:hAnsi="Tahoma" w:cs="Tahoma"/>
          <w:lang w:val="en-GB"/>
        </w:rPr>
        <w:t>All staff</w:t>
      </w:r>
      <w:r w:rsidRPr="00467E32">
        <w:rPr>
          <w:rFonts w:ascii="Tahoma" w:hAnsi="Tahoma" w:cs="Tahoma"/>
          <w:color w:val="F15F22"/>
          <w:lang w:val="en-GB"/>
        </w:rPr>
        <w:t xml:space="preserve"> </w:t>
      </w:r>
      <w:r w:rsidRPr="00467E32">
        <w:rPr>
          <w:rFonts w:ascii="Tahoma" w:hAnsi="Tahoma" w:cs="Tahoma"/>
          <w:lang w:val="en-GB"/>
        </w:rPr>
        <w:t xml:space="preserve">will have training on the government’s anti-radicalisation strategy, Prevent, to enable them to identify children at risk of </w:t>
      </w:r>
      <w:r w:rsidRPr="00467E32">
        <w:rPr>
          <w:rFonts w:ascii="Tahoma" w:hAnsi="Tahoma" w:cs="Tahoma"/>
          <w:color w:val="1D1C1D"/>
          <w:szCs w:val="20"/>
          <w:shd w:val="clear" w:color="auto" w:fill="F8F8F8"/>
        </w:rPr>
        <w:t>becoming involved with or supporting</w:t>
      </w:r>
      <w:r w:rsidRPr="00467E32">
        <w:rPr>
          <w:rFonts w:ascii="Tahoma" w:hAnsi="Tahoma" w:cs="Tahoma"/>
          <w:color w:val="1D1C1D"/>
          <w:sz w:val="23"/>
          <w:szCs w:val="23"/>
          <w:shd w:val="clear" w:color="auto" w:fill="F8F8F8"/>
        </w:rPr>
        <w:t xml:space="preserve"> </w:t>
      </w:r>
      <w:r w:rsidRPr="00467E32">
        <w:rPr>
          <w:rFonts w:ascii="Tahoma" w:hAnsi="Tahoma" w:cs="Tahoma"/>
          <w:color w:val="1D1C1D"/>
          <w:szCs w:val="20"/>
          <w:shd w:val="clear" w:color="auto" w:fill="F8F8F8"/>
        </w:rPr>
        <w:t>terrorism</w:t>
      </w:r>
      <w:r w:rsidRPr="00467E32">
        <w:rPr>
          <w:rFonts w:ascii="Tahoma" w:hAnsi="Tahoma" w:cs="Tahoma"/>
          <w:lang w:val="en-GB"/>
        </w:rPr>
        <w:t>, and to challenge extremist ideas.</w:t>
      </w:r>
    </w:p>
    <w:p w14:paraId="15AC2B34" w14:textId="77777777" w:rsidR="00467E32" w:rsidRPr="00467E32" w:rsidRDefault="00467E32" w:rsidP="00467E32">
      <w:pPr>
        <w:rPr>
          <w:rFonts w:ascii="Tahoma" w:hAnsi="Tahoma" w:cs="Tahoma"/>
          <w:lang w:val="en-GB"/>
        </w:rPr>
      </w:pPr>
      <w:r w:rsidRPr="00467E32">
        <w:rPr>
          <w:rFonts w:ascii="Tahoma" w:hAnsi="Tahoma" w:cs="Tahoma"/>
          <w:lang w:val="en-GB"/>
        </w:rPr>
        <w:t xml:space="preserve">Staff will also receive regular safeguarding and child protection updates, including on online safety, as required but at least annually (for example, through emails, e-bulletins and staff meetings). </w:t>
      </w:r>
    </w:p>
    <w:p w14:paraId="09022397" w14:textId="77777777" w:rsidR="00467E32" w:rsidRPr="00467E32" w:rsidRDefault="00467E32" w:rsidP="00467E32">
      <w:pPr>
        <w:rPr>
          <w:rFonts w:ascii="Tahoma" w:hAnsi="Tahoma" w:cs="Tahoma"/>
          <w:lang w:val="en-GB"/>
        </w:rPr>
      </w:pPr>
      <w:r w:rsidRPr="00467E32">
        <w:rPr>
          <w:rFonts w:ascii="Tahoma" w:hAnsi="Tahoma" w:cs="Tahoma"/>
          <w:lang w:val="en-GB"/>
        </w:rPr>
        <w:t xml:space="preserve">Contractors who are provided through a private finance initiative (PFI) or similar contract will also receive safeguarding training. </w:t>
      </w:r>
    </w:p>
    <w:p w14:paraId="321C0616" w14:textId="77777777" w:rsidR="00467E32" w:rsidRPr="00467E32" w:rsidRDefault="00467E32" w:rsidP="00467E32">
      <w:pPr>
        <w:rPr>
          <w:rFonts w:ascii="Tahoma" w:hAnsi="Tahoma" w:cs="Tahoma"/>
          <w:lang w:val="en-GB"/>
        </w:rPr>
      </w:pPr>
      <w:r w:rsidRPr="00467E32">
        <w:rPr>
          <w:rFonts w:ascii="Tahoma" w:hAnsi="Tahoma" w:cs="Tahoma"/>
          <w:lang w:val="en-GB"/>
        </w:rPr>
        <w:t>Volunteers will receive appropriate training, if applicable.</w:t>
      </w:r>
    </w:p>
    <w:p w14:paraId="7822569A" w14:textId="6052FCC6"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 xml:space="preserve">16.2 The DSL and </w:t>
      </w:r>
      <w:r w:rsidR="00B857B5" w:rsidRPr="00B857B5">
        <w:rPr>
          <w:rFonts w:ascii="Tahoma" w:hAnsi="Tahoma" w:cs="Tahoma"/>
          <w:color w:val="000000" w:themeColor="text1"/>
          <w:lang w:val="en-GB"/>
        </w:rPr>
        <w:t>deputy</w:t>
      </w:r>
    </w:p>
    <w:p w14:paraId="58613F44" w14:textId="4BB5F191" w:rsidR="00467E32" w:rsidRPr="00467E32" w:rsidRDefault="00467E32" w:rsidP="00467E32">
      <w:pPr>
        <w:rPr>
          <w:rFonts w:ascii="Tahoma" w:hAnsi="Tahoma" w:cs="Tahoma"/>
          <w:lang w:val="en-GB"/>
        </w:rPr>
      </w:pPr>
      <w:r w:rsidRPr="00467E32">
        <w:rPr>
          <w:rFonts w:ascii="Tahoma" w:hAnsi="Tahoma" w:cs="Tahoma"/>
          <w:lang w:val="en-GB"/>
        </w:rPr>
        <w:t xml:space="preserve">The DSL and </w:t>
      </w:r>
      <w:r w:rsidR="00B857B5" w:rsidRPr="00B857B5">
        <w:rPr>
          <w:rStyle w:val="1bodycopy10ptChar"/>
          <w:rFonts w:ascii="Tahoma" w:hAnsi="Tahoma" w:cs="Tahoma"/>
          <w:lang w:val="en-GB"/>
        </w:rPr>
        <w:t>deputy</w:t>
      </w:r>
      <w:r w:rsidRPr="00467E32">
        <w:rPr>
          <w:rFonts w:ascii="Tahoma" w:hAnsi="Tahoma" w:cs="Tahoma"/>
          <w:lang w:val="en-GB"/>
        </w:rPr>
        <w:t xml:space="preserve"> will undertake child protection and safeguarding training at least every 2 years.</w:t>
      </w:r>
    </w:p>
    <w:p w14:paraId="25C4EE25" w14:textId="77777777" w:rsidR="00467E32" w:rsidRPr="00467E32" w:rsidRDefault="00467E32" w:rsidP="00467E32">
      <w:pPr>
        <w:rPr>
          <w:rFonts w:ascii="Tahoma" w:hAnsi="Tahoma" w:cs="Tahoma"/>
          <w:lang w:val="en-GB"/>
        </w:rPr>
      </w:pPr>
      <w:r w:rsidRPr="00467E32">
        <w:rPr>
          <w:rFonts w:ascii="Tahoma" w:hAnsi="Tahoma" w:cs="Tahoma"/>
          <w:lang w:val="en-GB"/>
        </w:rPr>
        <w:t>In addition, they will update their knowledge and skills at regular intervals and at least annually (for example, through e-bulletins, meeting other DSLs, or taking time to read and digest safeguarding developments).</w:t>
      </w:r>
    </w:p>
    <w:p w14:paraId="0EF0BE23" w14:textId="77777777" w:rsidR="00467E32" w:rsidRPr="00467E32" w:rsidRDefault="00467E32" w:rsidP="00467E32">
      <w:pPr>
        <w:rPr>
          <w:rFonts w:ascii="Tahoma" w:hAnsi="Tahoma" w:cs="Tahoma"/>
          <w:lang w:val="en-GB"/>
        </w:rPr>
      </w:pPr>
      <w:r w:rsidRPr="00467E32">
        <w:rPr>
          <w:rFonts w:ascii="Tahoma" w:hAnsi="Tahoma" w:cs="Tahoma"/>
          <w:lang w:val="en-GB"/>
        </w:rPr>
        <w:t>They, or any other designated Prevent lead, will also undertake more in-depth Prevent awareness training, including on extremist and terrorist ideologies.</w:t>
      </w:r>
    </w:p>
    <w:p w14:paraId="44BAFD23" w14:textId="7A490A98"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 xml:space="preserve">16.3 </w:t>
      </w:r>
      <w:r w:rsidR="00B857B5" w:rsidRPr="00B857B5">
        <w:rPr>
          <w:rFonts w:ascii="Tahoma" w:hAnsi="Tahoma" w:cs="Tahoma"/>
          <w:color w:val="000000" w:themeColor="text1"/>
          <w:lang w:val="en-GB"/>
        </w:rPr>
        <w:t>Trustees and Local Advisors</w:t>
      </w:r>
    </w:p>
    <w:p w14:paraId="548DF8F0" w14:textId="0712F45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All </w:t>
      </w:r>
      <w:r w:rsidR="00B857B5">
        <w:rPr>
          <w:rFonts w:ascii="Tahoma" w:hAnsi="Tahoma" w:cs="Tahoma"/>
          <w:lang w:val="en-GB"/>
        </w:rPr>
        <w:t>trustees and local advisors will</w:t>
      </w:r>
      <w:r w:rsidRPr="00467E32">
        <w:rPr>
          <w:rFonts w:ascii="Tahoma" w:hAnsi="Tahoma" w:cs="Tahoma"/>
          <w:lang w:val="en-GB"/>
        </w:rPr>
        <w:t xml:space="preserve"> receive training about safeguarding and child protection (including online safety) at induction, which is regularly updated. This is to make sure that they:</w:t>
      </w:r>
    </w:p>
    <w:p w14:paraId="6593E5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the knowledge and information needed to perform their functions and understand their responsibilities, such as providing strategic challenge</w:t>
      </w:r>
    </w:p>
    <w:p w14:paraId="75CA09F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Can be assured that safeguarding policies and procedures are effective and support the school to deliver a robust whole-school approach to safeguarding  </w:t>
      </w:r>
    </w:p>
    <w:p w14:paraId="37180DBF" w14:textId="22264182" w:rsidR="00271190" w:rsidRPr="00271190" w:rsidRDefault="00467E32" w:rsidP="00271190">
      <w:pPr>
        <w:rPr>
          <w:rFonts w:ascii="Tahoma" w:hAnsi="Tahoma" w:cs="Tahoma"/>
          <w:lang w:val="en-GB"/>
        </w:rPr>
      </w:pPr>
      <w:r w:rsidRPr="00467E32">
        <w:rPr>
          <w:rFonts w:ascii="Tahoma" w:hAnsi="Tahoma" w:cs="Tahoma"/>
          <w:lang w:val="en-GB"/>
        </w:rPr>
        <w:t xml:space="preserve">As the chair of governors may be required to act as the ‘case manager’ in the event that an allegation of abuse is made against the </w:t>
      </w:r>
      <w:proofErr w:type="spellStart"/>
      <w:r w:rsidRPr="00467E32">
        <w:rPr>
          <w:rFonts w:ascii="Tahoma" w:hAnsi="Tahoma" w:cs="Tahoma"/>
          <w:lang w:val="en-GB"/>
        </w:rPr>
        <w:t>headteacher</w:t>
      </w:r>
      <w:proofErr w:type="spellEnd"/>
      <w:r w:rsidRPr="00467E32">
        <w:rPr>
          <w:rFonts w:ascii="Tahoma" w:hAnsi="Tahoma" w:cs="Tahoma"/>
          <w:lang w:val="en-GB"/>
        </w:rPr>
        <w:t>, they receive training in managin</w:t>
      </w:r>
      <w:r w:rsidR="00271190">
        <w:rPr>
          <w:rFonts w:ascii="Tahoma" w:hAnsi="Tahoma" w:cs="Tahoma"/>
          <w:lang w:val="en-GB"/>
        </w:rPr>
        <w:t>g allegations for this purpose.</w:t>
      </w:r>
    </w:p>
    <w:p w14:paraId="1962F645" w14:textId="6D24C7F6"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16.4 Recruitment – interview panels</w:t>
      </w:r>
    </w:p>
    <w:p w14:paraId="69AEA73D" w14:textId="77777777" w:rsidR="00467E32" w:rsidRPr="00467E32" w:rsidRDefault="00467E32" w:rsidP="00467E32">
      <w:pPr>
        <w:rPr>
          <w:rFonts w:ascii="Tahoma" w:hAnsi="Tahoma" w:cs="Tahoma"/>
          <w:lang w:val="en-GB"/>
        </w:rPr>
      </w:pPr>
      <w:r w:rsidRPr="00467E32">
        <w:rPr>
          <w:rFonts w:ascii="Tahoma" w:hAnsi="Tahoma" w:cs="Tahoma"/>
          <w:lang w:val="en-GB"/>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6C52C219" w14:textId="653CAEE4" w:rsidR="00467E32" w:rsidRPr="00467E32" w:rsidRDefault="00467E32" w:rsidP="00467E32">
      <w:pPr>
        <w:rPr>
          <w:rFonts w:ascii="Tahoma" w:hAnsi="Tahoma" w:cs="Tahoma"/>
          <w:lang w:val="en-GB"/>
        </w:rPr>
      </w:pPr>
      <w:r w:rsidRPr="00467E32">
        <w:rPr>
          <w:rFonts w:ascii="Tahoma" w:hAnsi="Tahoma" w:cs="Tahoma"/>
          <w:lang w:val="en-GB"/>
        </w:rPr>
        <w:t xml:space="preserve">See appendix 2 of this </w:t>
      </w:r>
      <w:r w:rsidR="00A81163">
        <w:rPr>
          <w:rFonts w:ascii="Tahoma" w:hAnsi="Tahoma" w:cs="Tahoma"/>
          <w:lang w:val="en-GB"/>
        </w:rPr>
        <w:t>handbook</w:t>
      </w:r>
      <w:r w:rsidRPr="00467E32">
        <w:rPr>
          <w:rFonts w:ascii="Tahoma" w:hAnsi="Tahoma" w:cs="Tahoma"/>
          <w:lang w:val="en-GB"/>
        </w:rPr>
        <w:t xml:space="preserve"> for more information about our safer recruitment procedures. </w:t>
      </w:r>
    </w:p>
    <w:p w14:paraId="4EA4CF52"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16.5 Staff who have contact with pupils and families</w:t>
      </w:r>
    </w:p>
    <w:p w14:paraId="23B25C66" w14:textId="77777777" w:rsidR="00467E32" w:rsidRPr="00467E32" w:rsidRDefault="00467E32" w:rsidP="00467E32">
      <w:pPr>
        <w:rPr>
          <w:rFonts w:ascii="Tahoma" w:hAnsi="Tahoma" w:cs="Tahoma"/>
          <w:lang w:val="en-GB"/>
        </w:rPr>
      </w:pPr>
      <w:r w:rsidRPr="00467E32">
        <w:rPr>
          <w:rFonts w:ascii="Tahoma" w:hAnsi="Tahoma" w:cs="Tahoma"/>
          <w:lang w:val="en-GB"/>
        </w:rPr>
        <w:t>All staff who have contact with children and families will have supervisions which will provide them with support, coaching and training, promote the interests of children and allow for confidential discussions of sensitive issues.</w:t>
      </w:r>
    </w:p>
    <w:p w14:paraId="0C8F8635" w14:textId="77777777" w:rsidR="00467E32" w:rsidRPr="00467E32" w:rsidRDefault="00467E32" w:rsidP="00467E32">
      <w:pPr>
        <w:pStyle w:val="4Bulletedcopyblue"/>
        <w:numPr>
          <w:ilvl w:val="0"/>
          <w:numId w:val="0"/>
        </w:numPr>
        <w:rPr>
          <w:rFonts w:ascii="Tahoma" w:hAnsi="Tahoma" w:cs="Tahoma"/>
          <w:lang w:val="en-GB"/>
        </w:rPr>
      </w:pPr>
    </w:p>
    <w:p w14:paraId="791C47DD" w14:textId="77777777" w:rsidR="00467E32" w:rsidRPr="00B857B5" w:rsidRDefault="00467E32" w:rsidP="00467E32">
      <w:pPr>
        <w:pStyle w:val="Heading1"/>
        <w:rPr>
          <w:rFonts w:ascii="Tahoma" w:hAnsi="Tahoma" w:cs="Tahoma"/>
          <w:color w:val="000000" w:themeColor="text1"/>
        </w:rPr>
      </w:pPr>
      <w:bookmarkStart w:id="27" w:name="_Toc167969255"/>
      <w:r w:rsidRPr="00B857B5">
        <w:rPr>
          <w:rFonts w:ascii="Tahoma" w:hAnsi="Tahoma" w:cs="Tahoma"/>
          <w:color w:val="000000" w:themeColor="text1"/>
        </w:rPr>
        <w:t>17. Monitoring arrangements</w:t>
      </w:r>
      <w:bookmarkEnd w:id="27"/>
    </w:p>
    <w:p w14:paraId="2263670F" w14:textId="668A9AE8" w:rsidR="00B857B5" w:rsidRPr="007F22FA" w:rsidRDefault="00467E32" w:rsidP="00B857B5">
      <w:pPr>
        <w:rPr>
          <w:rFonts w:ascii="Tahoma" w:hAnsi="Tahoma" w:cs="Tahoma"/>
        </w:rPr>
      </w:pPr>
      <w:r w:rsidRPr="00467E32">
        <w:rPr>
          <w:rFonts w:ascii="Tahoma" w:hAnsi="Tahoma" w:cs="Tahoma"/>
          <w:lang w:val="en-GB"/>
        </w:rPr>
        <w:t xml:space="preserve">This </w:t>
      </w:r>
      <w:r w:rsidR="00A81163">
        <w:rPr>
          <w:rFonts w:ascii="Tahoma" w:hAnsi="Tahoma" w:cs="Tahoma"/>
          <w:lang w:val="en-GB"/>
        </w:rPr>
        <w:t>handbook</w:t>
      </w:r>
      <w:r w:rsidRPr="00467E32">
        <w:rPr>
          <w:rFonts w:ascii="Tahoma" w:hAnsi="Tahoma" w:cs="Tahoma"/>
          <w:lang w:val="en-GB"/>
        </w:rPr>
        <w:t xml:space="preserve"> will be reviewed </w:t>
      </w:r>
      <w:r w:rsidRPr="00467E32">
        <w:rPr>
          <w:rFonts w:ascii="Tahoma" w:hAnsi="Tahoma" w:cs="Tahoma"/>
          <w:b/>
          <w:lang w:val="en-GB"/>
        </w:rPr>
        <w:t>annually</w:t>
      </w:r>
      <w:r w:rsidRPr="00467E32">
        <w:rPr>
          <w:rFonts w:ascii="Tahoma" w:hAnsi="Tahoma" w:cs="Tahoma"/>
          <w:lang w:val="en-GB"/>
        </w:rPr>
        <w:t xml:space="preserve"> by </w:t>
      </w:r>
      <w:r w:rsidR="00B857B5">
        <w:rPr>
          <w:rStyle w:val="1bodycopy10ptChar"/>
          <w:rFonts w:ascii="Tahoma" w:hAnsi="Tahoma" w:cs="Tahoma"/>
          <w:lang w:val="en-GB"/>
        </w:rPr>
        <w:t>the chief executive</w:t>
      </w:r>
      <w:r w:rsidRPr="00467E32">
        <w:rPr>
          <w:rFonts w:ascii="Tahoma" w:hAnsi="Tahoma" w:cs="Tahoma"/>
          <w:lang w:val="en-GB"/>
        </w:rPr>
        <w:t xml:space="preserve">. </w:t>
      </w:r>
      <w:r w:rsidR="00B857B5" w:rsidRPr="00CA46E9">
        <w:rPr>
          <w:rFonts w:ascii="Tahoma" w:hAnsi="Tahoma" w:cs="Tahoma"/>
          <w:lang w:val="en-GB"/>
        </w:rPr>
        <w:t xml:space="preserve">At every review, </w:t>
      </w:r>
      <w:r w:rsidR="00B857B5" w:rsidRPr="007F22FA">
        <w:rPr>
          <w:rFonts w:ascii="Tahoma" w:hAnsi="Tahoma" w:cs="Tahoma"/>
        </w:rPr>
        <w:t xml:space="preserve">it will be approved by the </w:t>
      </w:r>
      <w:r w:rsidR="00B857B5">
        <w:rPr>
          <w:rFonts w:ascii="Tahoma" w:hAnsi="Tahoma" w:cs="Tahoma"/>
        </w:rPr>
        <w:t>trust</w:t>
      </w:r>
      <w:r w:rsidR="00B857B5" w:rsidRPr="007F22FA">
        <w:rPr>
          <w:rFonts w:ascii="Tahoma" w:hAnsi="Tahoma" w:cs="Tahoma"/>
        </w:rPr>
        <w:t xml:space="preserve"> board</w:t>
      </w:r>
      <w:r w:rsidR="00B857B5">
        <w:rPr>
          <w:rFonts w:ascii="Tahoma" w:hAnsi="Tahoma" w:cs="Tahoma"/>
        </w:rPr>
        <w:t xml:space="preserve"> and disseminated to the head teachers and local advisory boards</w:t>
      </w:r>
      <w:r w:rsidR="00B857B5" w:rsidRPr="007F22FA">
        <w:rPr>
          <w:rFonts w:ascii="Tahoma" w:hAnsi="Tahoma" w:cs="Tahoma"/>
        </w:rPr>
        <w:t>.</w:t>
      </w:r>
    </w:p>
    <w:p w14:paraId="40C896A1" w14:textId="477D0631" w:rsidR="00467E32" w:rsidRPr="00467E32" w:rsidRDefault="00467E32" w:rsidP="00B857B5">
      <w:pPr>
        <w:rPr>
          <w:rFonts w:ascii="Tahoma" w:hAnsi="Tahoma" w:cs="Tahoma"/>
          <w:lang w:val="en-GB"/>
        </w:rPr>
      </w:pPr>
    </w:p>
    <w:p w14:paraId="6A4763B8" w14:textId="77777777" w:rsidR="00467E32" w:rsidRPr="00B857B5" w:rsidRDefault="00467E32" w:rsidP="00467E32">
      <w:pPr>
        <w:pStyle w:val="Heading1"/>
        <w:rPr>
          <w:rFonts w:ascii="Tahoma" w:hAnsi="Tahoma" w:cs="Tahoma"/>
          <w:color w:val="000000" w:themeColor="text1"/>
        </w:rPr>
      </w:pPr>
      <w:bookmarkStart w:id="28" w:name="_Toc167969256"/>
      <w:r w:rsidRPr="00B857B5">
        <w:rPr>
          <w:rFonts w:ascii="Tahoma" w:hAnsi="Tahoma" w:cs="Tahoma"/>
          <w:color w:val="000000" w:themeColor="text1"/>
        </w:rPr>
        <w:t>18. Links with other policies</w:t>
      </w:r>
      <w:bookmarkEnd w:id="28"/>
    </w:p>
    <w:p w14:paraId="4FC983C0" w14:textId="77777777" w:rsidR="00467E32" w:rsidRPr="00467E32" w:rsidRDefault="00467E32" w:rsidP="00467E32">
      <w:pPr>
        <w:rPr>
          <w:rFonts w:ascii="Tahoma" w:hAnsi="Tahoma" w:cs="Tahoma"/>
          <w:lang w:val="en-GB"/>
        </w:rPr>
      </w:pPr>
      <w:r w:rsidRPr="00467E32">
        <w:rPr>
          <w:rFonts w:ascii="Tahoma" w:hAnsi="Tahoma" w:cs="Tahoma"/>
          <w:lang w:val="en-GB"/>
        </w:rPr>
        <w:t>This policy links to the following policies and procedures:</w:t>
      </w:r>
    </w:p>
    <w:p w14:paraId="69426D2F"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Behaviour</w:t>
      </w:r>
      <w:r>
        <w:rPr>
          <w:rFonts w:ascii="Tahoma" w:hAnsi="Tahoma" w:cs="Tahoma"/>
          <w:lang w:val="en-GB"/>
        </w:rPr>
        <w:t xml:space="preserve"> and Rewards</w:t>
      </w:r>
    </w:p>
    <w:p w14:paraId="34638615" w14:textId="3FCF0E4F" w:rsidR="00B857B5" w:rsidRDefault="00B857B5" w:rsidP="00B857B5">
      <w:pPr>
        <w:pStyle w:val="4Bulletedcopyblue"/>
        <w:numPr>
          <w:ilvl w:val="0"/>
          <w:numId w:val="9"/>
        </w:numPr>
        <w:rPr>
          <w:rFonts w:ascii="Tahoma" w:hAnsi="Tahoma" w:cs="Tahoma"/>
          <w:lang w:val="en-GB"/>
        </w:rPr>
      </w:pPr>
      <w:r>
        <w:rPr>
          <w:rFonts w:ascii="Tahoma" w:hAnsi="Tahoma" w:cs="Tahoma"/>
          <w:lang w:val="en-GB"/>
        </w:rPr>
        <w:t>Anti-Bullying</w:t>
      </w:r>
    </w:p>
    <w:p w14:paraId="0564CFFC" w14:textId="36025DFD" w:rsidR="00271190" w:rsidRDefault="00271190" w:rsidP="00B857B5">
      <w:pPr>
        <w:pStyle w:val="4Bulletedcopyblue"/>
        <w:numPr>
          <w:ilvl w:val="0"/>
          <w:numId w:val="9"/>
        </w:numPr>
        <w:rPr>
          <w:rFonts w:ascii="Tahoma" w:hAnsi="Tahoma" w:cs="Tahoma"/>
          <w:lang w:val="en-GB"/>
        </w:rPr>
      </w:pPr>
      <w:r>
        <w:rPr>
          <w:rFonts w:ascii="Tahoma" w:hAnsi="Tahoma" w:cs="Tahoma"/>
          <w:lang w:val="en-GB"/>
        </w:rPr>
        <w:t xml:space="preserve">Artificial Intelligence </w:t>
      </w:r>
    </w:p>
    <w:p w14:paraId="691B9D95" w14:textId="77777777" w:rsidR="00B857B5" w:rsidRPr="00CA46E9" w:rsidRDefault="00B857B5" w:rsidP="00B857B5">
      <w:pPr>
        <w:pStyle w:val="4Bulletedcopyblue"/>
        <w:numPr>
          <w:ilvl w:val="0"/>
          <w:numId w:val="9"/>
        </w:numPr>
        <w:rPr>
          <w:rFonts w:ascii="Tahoma" w:hAnsi="Tahoma" w:cs="Tahoma"/>
          <w:lang w:val="en-GB"/>
        </w:rPr>
      </w:pPr>
      <w:r>
        <w:rPr>
          <w:rFonts w:ascii="Tahoma" w:hAnsi="Tahoma" w:cs="Tahoma"/>
          <w:lang w:val="en-GB"/>
        </w:rPr>
        <w:t>Staff Code of Conduct</w:t>
      </w:r>
    </w:p>
    <w:p w14:paraId="637941AE"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Complaints</w:t>
      </w:r>
    </w:p>
    <w:p w14:paraId="3DD9A746"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Health and safety</w:t>
      </w:r>
    </w:p>
    <w:p w14:paraId="61F2F3F5"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Attendance</w:t>
      </w:r>
    </w:p>
    <w:p w14:paraId="4085DB71"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Online safety</w:t>
      </w:r>
    </w:p>
    <w:p w14:paraId="6A4044EE" w14:textId="77777777" w:rsidR="00B857B5" w:rsidRPr="00CA46E9" w:rsidRDefault="00B857B5" w:rsidP="00B857B5">
      <w:pPr>
        <w:pStyle w:val="4Bulletedcopyblue"/>
        <w:numPr>
          <w:ilvl w:val="0"/>
          <w:numId w:val="9"/>
        </w:numPr>
        <w:rPr>
          <w:rFonts w:ascii="Tahoma" w:hAnsi="Tahoma" w:cs="Tahoma"/>
          <w:lang w:val="en-GB"/>
        </w:rPr>
      </w:pPr>
      <w:r>
        <w:rPr>
          <w:rFonts w:ascii="Tahoma" w:hAnsi="Tahoma" w:cs="Tahoma"/>
          <w:lang w:val="en-GB"/>
        </w:rPr>
        <w:t>Mobile phone</w:t>
      </w:r>
    </w:p>
    <w:p w14:paraId="3EA15838"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Equality</w:t>
      </w:r>
    </w:p>
    <w:p w14:paraId="4D659508" w14:textId="77777777" w:rsidR="00467E32" w:rsidRPr="00467E32" w:rsidRDefault="00467E32" w:rsidP="00467E32">
      <w:pPr>
        <w:pStyle w:val="1bodycopy10pt"/>
        <w:rPr>
          <w:rFonts w:ascii="Tahoma" w:eastAsia="Arial" w:hAnsi="Tahoma" w:cs="Tahoma"/>
          <w:b/>
          <w:bCs/>
          <w:szCs w:val="20"/>
          <w:lang w:val="en-GB"/>
        </w:rPr>
      </w:pPr>
      <w:r w:rsidRPr="00467E32">
        <w:rPr>
          <w:rFonts w:ascii="Tahoma" w:hAnsi="Tahoma" w:cs="Tahoma"/>
          <w:highlight w:val="yellow"/>
          <w:lang w:val="en-GB"/>
        </w:rPr>
        <w:br w:type="page"/>
      </w:r>
      <w:r w:rsidRPr="00271190">
        <w:rPr>
          <w:rFonts w:ascii="Tahoma" w:eastAsia="Arial" w:hAnsi="Tahoma" w:cs="Tahoma"/>
          <w:b/>
          <w:bCs/>
          <w:sz w:val="22"/>
          <w:szCs w:val="20"/>
          <w:lang w:val="en-GB"/>
        </w:rPr>
        <w:lastRenderedPageBreak/>
        <w:t>These appendices are based on the Department for Education’s statutory guidance, Keeping Children Safe in Education.</w:t>
      </w:r>
    </w:p>
    <w:p w14:paraId="4D1339A9" w14:textId="77777777" w:rsidR="00467E32" w:rsidRPr="00271190" w:rsidRDefault="00467E32" w:rsidP="00467E32">
      <w:pPr>
        <w:pStyle w:val="Heading3"/>
        <w:rPr>
          <w:rFonts w:ascii="Tahoma" w:hAnsi="Tahoma" w:cs="Tahoma"/>
          <w:color w:val="auto"/>
          <w:lang w:val="en-GB"/>
        </w:rPr>
      </w:pPr>
      <w:bookmarkStart w:id="29" w:name="_Toc167969257"/>
      <w:r w:rsidRPr="00271190">
        <w:rPr>
          <w:rFonts w:ascii="Tahoma" w:hAnsi="Tahoma" w:cs="Tahoma"/>
          <w:color w:val="auto"/>
          <w:lang w:val="en-GB"/>
        </w:rPr>
        <w:t>Appendix 1: types of abuse</w:t>
      </w:r>
      <w:bookmarkEnd w:id="29"/>
    </w:p>
    <w:p w14:paraId="7597E0F5" w14:textId="77777777" w:rsidR="00467E32" w:rsidRPr="00467E32" w:rsidRDefault="00467E32" w:rsidP="00467E32">
      <w:pPr>
        <w:rPr>
          <w:rFonts w:ascii="Tahoma" w:hAnsi="Tahoma" w:cs="Tahoma"/>
          <w:lang w:val="en-GB"/>
        </w:rPr>
      </w:pPr>
      <w:r w:rsidRPr="00467E32">
        <w:rPr>
          <w:rFonts w:ascii="Tahoma" w:hAnsi="Tahoma" w:cs="Tahoma"/>
          <w:b/>
          <w:lang w:val="en-GB"/>
        </w:rPr>
        <w:t>Abuse</w:t>
      </w:r>
      <w:r w:rsidRPr="00467E32">
        <w:rPr>
          <w:rFonts w:ascii="Tahoma" w:hAnsi="Tahoma" w:cs="Tahoma"/>
          <w:lang w:val="en-GB"/>
        </w:rPr>
        <w:t xml:space="preserve">, including neglect, and safeguarding issues are rarely standalone events that can be covered by 1 definition or label. In most cases, multiple issues will overlap. </w:t>
      </w:r>
    </w:p>
    <w:p w14:paraId="5E9E0BAA" w14:textId="77777777" w:rsidR="00467E32" w:rsidRPr="00467E32" w:rsidRDefault="00467E32" w:rsidP="00467E32">
      <w:pPr>
        <w:rPr>
          <w:rFonts w:ascii="Tahoma" w:hAnsi="Tahoma" w:cs="Tahoma"/>
          <w:lang w:val="en-GB"/>
        </w:rPr>
      </w:pPr>
      <w:r w:rsidRPr="00467E32">
        <w:rPr>
          <w:rFonts w:ascii="Tahoma" w:hAnsi="Tahoma" w:cs="Tahoma"/>
          <w:b/>
          <w:bCs/>
          <w:lang w:val="en-GB"/>
        </w:rPr>
        <w:t>Physical abuse</w:t>
      </w:r>
      <w:r w:rsidRPr="00467E32">
        <w:rPr>
          <w:rFonts w:ascii="Tahoma" w:hAnsi="Tahoma" w:cs="Tahoma"/>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703271EA" w14:textId="77777777" w:rsidR="00467E32" w:rsidRPr="00467E32" w:rsidRDefault="00467E32" w:rsidP="00467E32">
      <w:pPr>
        <w:rPr>
          <w:rFonts w:ascii="Tahoma" w:hAnsi="Tahoma" w:cs="Tahoma"/>
          <w:lang w:val="en-GB"/>
        </w:rPr>
      </w:pPr>
      <w:r w:rsidRPr="00467E32">
        <w:rPr>
          <w:rFonts w:ascii="Tahoma" w:hAnsi="Tahoma" w:cs="Tahoma"/>
          <w:b/>
          <w:bCs/>
          <w:lang w:val="en-GB"/>
        </w:rPr>
        <w:t>Emotional abuse</w:t>
      </w:r>
      <w:r w:rsidRPr="00467E32">
        <w:rPr>
          <w:rFonts w:ascii="Tahoma" w:hAnsi="Tahoma" w:cs="Tahoma"/>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5A491332" w14:textId="77777777" w:rsidR="00467E32" w:rsidRPr="00467E32" w:rsidRDefault="00467E32" w:rsidP="00467E32">
      <w:pPr>
        <w:rPr>
          <w:rFonts w:ascii="Tahoma" w:hAnsi="Tahoma" w:cs="Tahoma"/>
          <w:lang w:val="en-GB"/>
        </w:rPr>
      </w:pPr>
      <w:r w:rsidRPr="00467E32">
        <w:rPr>
          <w:rFonts w:ascii="Tahoma" w:hAnsi="Tahoma" w:cs="Tahoma"/>
          <w:lang w:val="en-GB"/>
        </w:rPr>
        <w:t>Emotional abuse may involve:</w:t>
      </w:r>
    </w:p>
    <w:p w14:paraId="4072424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Conveying to a child that they are worthless or unloved, inadequate, or valued only insofar as they meet the needs of another person</w:t>
      </w:r>
    </w:p>
    <w:p w14:paraId="7A66555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giving the child opportunities to express their views, deliberately silencing them or ‘making fun’ of what they say or how they communicate</w:t>
      </w:r>
    </w:p>
    <w:p w14:paraId="42E4F4D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6492079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Seeing or hearing the ill-treatment of another</w:t>
      </w:r>
    </w:p>
    <w:p w14:paraId="513B09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Serious bullying (including cyber-bullying), causing children frequently to feel frightened or in danger, or the exploitation or corruption of children</w:t>
      </w:r>
    </w:p>
    <w:p w14:paraId="60ECEEB4" w14:textId="77777777" w:rsidR="00467E32" w:rsidRPr="00467E32" w:rsidRDefault="00467E32" w:rsidP="00467E32">
      <w:pPr>
        <w:rPr>
          <w:rFonts w:ascii="Tahoma" w:hAnsi="Tahoma" w:cs="Tahoma"/>
          <w:lang w:val="en-GB"/>
        </w:rPr>
      </w:pPr>
      <w:r w:rsidRPr="00467E32">
        <w:rPr>
          <w:rFonts w:ascii="Tahoma" w:hAnsi="Tahoma" w:cs="Tahoma"/>
          <w:b/>
          <w:bCs/>
          <w:lang w:val="en-GB"/>
        </w:rPr>
        <w:t>Sexual abuse</w:t>
      </w:r>
      <w:r w:rsidRPr="00467E32">
        <w:rPr>
          <w:rFonts w:ascii="Tahoma" w:hAnsi="Tahoma" w:cs="Tahoma"/>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7C8E565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Physical contact, including assault by penetration (for example, rape or oral sex) or non-penetrative acts such as masturbation, kissing, rubbing and touching outside of clothing</w:t>
      </w:r>
    </w:p>
    <w:p w14:paraId="7B93377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59C3FE23" w14:textId="77777777" w:rsidR="00467E32" w:rsidRPr="00467E32" w:rsidRDefault="00467E32" w:rsidP="00467E32">
      <w:pPr>
        <w:rPr>
          <w:rFonts w:ascii="Tahoma" w:hAnsi="Tahoma" w:cs="Tahoma"/>
          <w:lang w:val="en-GB"/>
        </w:rPr>
      </w:pPr>
      <w:r w:rsidRPr="00467E32">
        <w:rPr>
          <w:rFonts w:ascii="Tahoma" w:hAnsi="Tahoma" w:cs="Tahoma"/>
          <w:lang w:val="en-GB"/>
        </w:rPr>
        <w:t>Sexual abuse is not solely perpetrated by adult males. Women can also commit acts of sexual abuse, as can other children.</w:t>
      </w:r>
    </w:p>
    <w:p w14:paraId="4EF9752E" w14:textId="77777777" w:rsidR="00467E32" w:rsidRPr="00467E32" w:rsidRDefault="00467E32" w:rsidP="00467E32">
      <w:pPr>
        <w:rPr>
          <w:rFonts w:ascii="Tahoma" w:hAnsi="Tahoma" w:cs="Tahoma"/>
          <w:lang w:val="en-GB"/>
        </w:rPr>
      </w:pPr>
      <w:r w:rsidRPr="00467E32">
        <w:rPr>
          <w:rFonts w:ascii="Tahoma" w:hAnsi="Tahoma" w:cs="Tahoma"/>
          <w:b/>
          <w:lang w:val="en-GB"/>
        </w:rPr>
        <w:t>Neglect</w:t>
      </w:r>
      <w:r w:rsidRPr="00467E32">
        <w:rPr>
          <w:rFonts w:ascii="Tahoma" w:hAnsi="Tahoma" w:cs="Tahoma"/>
          <w:lang w:val="en-GB"/>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3115833" w14:textId="77777777" w:rsidR="00467E32" w:rsidRPr="00467E32" w:rsidRDefault="00467E32" w:rsidP="00467E32">
      <w:pPr>
        <w:rPr>
          <w:rFonts w:ascii="Tahoma" w:hAnsi="Tahoma" w:cs="Tahoma"/>
          <w:lang w:val="en-GB"/>
        </w:rPr>
      </w:pPr>
      <w:r w:rsidRPr="00467E32">
        <w:rPr>
          <w:rFonts w:ascii="Tahoma" w:hAnsi="Tahoma" w:cs="Tahoma"/>
          <w:lang w:val="en-GB"/>
        </w:rPr>
        <w:t>Once a child is born, neglect may involve a parent or carer failing to:</w:t>
      </w:r>
    </w:p>
    <w:p w14:paraId="5B718B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adequate food, clothing and shelter (including exclusion from home or abandonment)</w:t>
      </w:r>
    </w:p>
    <w:p w14:paraId="2DFBA1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Protect a child from physical and emotional harm or danger</w:t>
      </w:r>
    </w:p>
    <w:p w14:paraId="2973B41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adequate supervision (including the use of inadequate care-givers)</w:t>
      </w:r>
    </w:p>
    <w:p w14:paraId="56CFB4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access to appropriate medical care or treatment</w:t>
      </w:r>
    </w:p>
    <w:p w14:paraId="794152C1" w14:textId="77777777" w:rsidR="00467E32" w:rsidRPr="00467E32" w:rsidRDefault="00467E32" w:rsidP="00467E32">
      <w:pPr>
        <w:rPr>
          <w:rFonts w:ascii="Tahoma" w:hAnsi="Tahoma" w:cs="Tahoma"/>
          <w:lang w:val="en-GB"/>
        </w:rPr>
      </w:pPr>
      <w:r w:rsidRPr="00467E32">
        <w:rPr>
          <w:rFonts w:ascii="Tahoma" w:hAnsi="Tahoma" w:cs="Tahoma"/>
          <w:lang w:val="en-GB"/>
        </w:rPr>
        <w:t>It may also include neglect of, or unresponsiveness to, a child’s basic emotional needs.</w:t>
      </w:r>
    </w:p>
    <w:p w14:paraId="5A10BFD5" w14:textId="77777777" w:rsidR="00467E32" w:rsidRPr="00467E32" w:rsidRDefault="00467E32" w:rsidP="00467E32">
      <w:pPr>
        <w:pStyle w:val="Heading3"/>
        <w:rPr>
          <w:rFonts w:ascii="Tahoma" w:hAnsi="Tahoma" w:cs="Tahoma"/>
          <w:lang w:val="en-GB"/>
        </w:rPr>
      </w:pPr>
      <w:r w:rsidRPr="00467E32">
        <w:rPr>
          <w:rFonts w:ascii="Tahoma" w:hAnsi="Tahoma" w:cs="Tahoma"/>
          <w:lang w:val="en-GB"/>
        </w:rPr>
        <w:br w:type="page"/>
      </w:r>
      <w:bookmarkStart w:id="30" w:name="_Toc167969258"/>
      <w:r w:rsidRPr="00B857B5">
        <w:rPr>
          <w:rFonts w:ascii="Tahoma" w:hAnsi="Tahoma" w:cs="Tahoma"/>
          <w:color w:val="000000" w:themeColor="text1"/>
          <w:lang w:val="en-GB"/>
        </w:rPr>
        <w:lastRenderedPageBreak/>
        <w:t>Appendix 2: safer recruitment and DBS checks – policy and procedures</w:t>
      </w:r>
      <w:bookmarkEnd w:id="30"/>
    </w:p>
    <w:p w14:paraId="69FE8A63" w14:textId="21F8BB24" w:rsidR="00B857B5" w:rsidRPr="0030081D" w:rsidRDefault="0030081D" w:rsidP="00B857B5">
      <w:pPr>
        <w:pStyle w:val="1bodycopy10pt"/>
        <w:rPr>
          <w:rFonts w:ascii="Tahoma" w:hAnsi="Tahoma" w:cs="Tahoma"/>
          <w:b/>
          <w:sz w:val="24"/>
          <w:szCs w:val="72"/>
          <w:lang w:val="en-GB"/>
        </w:rPr>
      </w:pPr>
      <w:r w:rsidRPr="0030081D">
        <w:rPr>
          <w:rFonts w:ascii="Tahoma" w:hAnsi="Tahoma" w:cs="Tahoma"/>
          <w:b/>
          <w:sz w:val="24"/>
          <w:szCs w:val="72"/>
          <w:lang w:val="en-GB"/>
        </w:rPr>
        <w:t>Safer recruitment</w:t>
      </w:r>
    </w:p>
    <w:p w14:paraId="33F0C754" w14:textId="5D824784" w:rsidR="00467E32" w:rsidRPr="00467E32" w:rsidRDefault="00467E32" w:rsidP="00B857B5">
      <w:pPr>
        <w:pStyle w:val="1bodycopy10pt"/>
        <w:rPr>
          <w:rFonts w:ascii="Tahoma" w:hAnsi="Tahoma" w:cs="Tahoma"/>
          <w:lang w:val="en-GB"/>
        </w:rPr>
      </w:pPr>
      <w:r w:rsidRPr="00467E32">
        <w:rPr>
          <w:rFonts w:ascii="Tahoma" w:hAnsi="Tahoma" w:cs="Tahoma"/>
          <w:lang w:val="en-GB"/>
        </w:rPr>
        <w:t>Recruitment and selection process</w:t>
      </w:r>
    </w:p>
    <w:p w14:paraId="3C573618" w14:textId="77777777" w:rsidR="00467E32" w:rsidRPr="00467E32" w:rsidRDefault="00467E32" w:rsidP="00467E32">
      <w:pPr>
        <w:rPr>
          <w:rFonts w:ascii="Tahoma" w:hAnsi="Tahoma" w:cs="Tahoma"/>
          <w:lang w:val="en-GB"/>
        </w:rPr>
      </w:pPr>
      <w:r w:rsidRPr="00467E32">
        <w:rPr>
          <w:rFonts w:ascii="Tahoma" w:hAnsi="Tahoma" w:cs="Tahoma"/>
          <w:lang w:val="en-GB"/>
        </w:rPr>
        <w:t>To make sure we recruit suitable people, we will ensure that those involved in the recruitment and employment of staff to work with children have received appropriate safer recruitment training.</w:t>
      </w:r>
    </w:p>
    <w:p w14:paraId="78C319D9" w14:textId="77777777" w:rsidR="00467E32" w:rsidRPr="00467E32" w:rsidRDefault="00467E32" w:rsidP="00467E32">
      <w:pPr>
        <w:rPr>
          <w:rFonts w:ascii="Tahoma" w:hAnsi="Tahoma" w:cs="Tahoma"/>
          <w:lang w:val="en-GB"/>
        </w:rPr>
      </w:pPr>
      <w:r w:rsidRPr="00467E32">
        <w:rPr>
          <w:rFonts w:ascii="Tahoma" w:hAnsi="Tahoma" w:cs="Tahoma"/>
          <w:lang w:val="en-GB"/>
        </w:rPr>
        <w:t xml:space="preserve">We have put the following steps in place during our recruitment and selection process to ensure we are committed to safeguarding and promoting the welfare of children. </w:t>
      </w:r>
    </w:p>
    <w:p w14:paraId="6FC37F95" w14:textId="77777777" w:rsidR="00467E32" w:rsidRPr="00467E32" w:rsidRDefault="00467E32" w:rsidP="00467E32">
      <w:pPr>
        <w:rPr>
          <w:rFonts w:ascii="Tahoma" w:hAnsi="Tahoma" w:cs="Tahoma"/>
          <w:b/>
          <w:lang w:val="en-GB"/>
        </w:rPr>
      </w:pPr>
      <w:r w:rsidRPr="00467E32">
        <w:rPr>
          <w:rFonts w:ascii="Tahoma" w:hAnsi="Tahoma" w:cs="Tahoma"/>
          <w:b/>
          <w:lang w:val="en-GB"/>
        </w:rPr>
        <w:t>Advertising</w:t>
      </w:r>
    </w:p>
    <w:p w14:paraId="3A026ABE" w14:textId="77777777" w:rsidR="00467E32" w:rsidRPr="00467E32" w:rsidRDefault="00467E32" w:rsidP="00467E32">
      <w:pPr>
        <w:rPr>
          <w:rFonts w:ascii="Tahoma" w:hAnsi="Tahoma" w:cs="Tahoma"/>
          <w:lang w:val="en-GB"/>
        </w:rPr>
      </w:pPr>
      <w:r w:rsidRPr="00467E32">
        <w:rPr>
          <w:rFonts w:ascii="Tahoma" w:hAnsi="Tahoma" w:cs="Tahoma"/>
          <w:lang w:val="en-GB"/>
        </w:rPr>
        <w:t>When advertising roles, we will make clear:</w:t>
      </w:r>
    </w:p>
    <w:p w14:paraId="09C5DF5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Our school’s commitment to safeguarding and promoting the welfare of children</w:t>
      </w:r>
    </w:p>
    <w:p w14:paraId="071661D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That safeguarding checks will be undertaken</w:t>
      </w:r>
    </w:p>
    <w:p w14:paraId="00B4C01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safeguarding requirements and responsibilities of the role, such as the extent to which the role will involve contact with children</w:t>
      </w:r>
    </w:p>
    <w:p w14:paraId="3139E84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1591C9C9"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Application forms</w:t>
      </w:r>
    </w:p>
    <w:p w14:paraId="14F6F40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application forms will:</w:t>
      </w:r>
    </w:p>
    <w:p w14:paraId="60FBB39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Include a statement saying that it is an offence to apply for the role if an applicant is barred from engaging in regulated activity relevant to children (where the role involves this type of regulated activity)</w:t>
      </w:r>
    </w:p>
    <w:p w14:paraId="3325E5FD" w14:textId="51D5D05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Include a copy of, or link to, our child protection and safeguarding </w:t>
      </w:r>
      <w:r w:rsidR="00A81163">
        <w:rPr>
          <w:rFonts w:ascii="Tahoma" w:hAnsi="Tahoma" w:cs="Tahoma"/>
          <w:lang w:val="en-GB"/>
        </w:rPr>
        <w:t>handbook</w:t>
      </w:r>
      <w:r w:rsidRPr="00467E32">
        <w:rPr>
          <w:rFonts w:ascii="Tahoma" w:hAnsi="Tahoma" w:cs="Tahoma"/>
          <w:lang w:val="en-GB"/>
        </w:rPr>
        <w:t xml:space="preserve"> and our policy on the employment of ex-offenders</w:t>
      </w:r>
    </w:p>
    <w:p w14:paraId="4FF4DE3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Shortlisting</w:t>
      </w:r>
    </w:p>
    <w:p w14:paraId="7FFD025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shortlisting process will involve at least 2 people and will:</w:t>
      </w:r>
    </w:p>
    <w:p w14:paraId="284FF68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Consider any inconsistencies and look for gaps in employment and reasons given for them</w:t>
      </w:r>
    </w:p>
    <w:p w14:paraId="1EB1B6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Explore all potential concerns</w:t>
      </w:r>
    </w:p>
    <w:p w14:paraId="22AC256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Once we have shortlisted candidates, we will ask shortlisted candidates to:</w:t>
      </w:r>
    </w:p>
    <w:p w14:paraId="4122DFE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71F5008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If they have a criminal history</w:t>
      </w:r>
    </w:p>
    <w:p w14:paraId="5F212F4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Whether they are included on the barred list</w:t>
      </w:r>
    </w:p>
    <w:p w14:paraId="1720801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Whether they are prohibited from teaching</w:t>
      </w:r>
    </w:p>
    <w:p w14:paraId="54DF4B3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Information about any criminal offences committed in any country in line with the law as applicable in England and Wales</w:t>
      </w:r>
    </w:p>
    <w:p w14:paraId="1554B0A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Any relevant overseas information </w:t>
      </w:r>
    </w:p>
    <w:p w14:paraId="6D08E6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 declaration confirming the information they have provided is true</w:t>
      </w:r>
    </w:p>
    <w:p w14:paraId="098B5045"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6307201D" w14:textId="77777777" w:rsidR="00271190" w:rsidRDefault="00271190" w:rsidP="00467E32">
      <w:pPr>
        <w:pStyle w:val="1bodycopy10pt"/>
        <w:rPr>
          <w:rFonts w:ascii="Tahoma" w:hAnsi="Tahoma" w:cs="Tahoma"/>
          <w:b/>
          <w:lang w:val="en-GB"/>
        </w:rPr>
      </w:pPr>
    </w:p>
    <w:p w14:paraId="40931C0A" w14:textId="1E63502A"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Seeking references and checking employment history</w:t>
      </w:r>
    </w:p>
    <w:p w14:paraId="66A7959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obtain references before interview. Any concerns raised will be explored further with referees and taken up with the candidate at interview.  </w:t>
      </w:r>
    </w:p>
    <w:p w14:paraId="462248D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seeking references we will:</w:t>
      </w:r>
    </w:p>
    <w:p w14:paraId="2C509C5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Not accept open references </w:t>
      </w:r>
    </w:p>
    <w:p w14:paraId="2B8BB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Liaise directly with referees and verify any information contained within references with the referees</w:t>
      </w:r>
    </w:p>
    <w:p w14:paraId="2A80D5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any references are from the candidate’s current employer and completed by a senior person. Where the referee is school based, we will ask for the reference to be confirmed by the </w:t>
      </w:r>
      <w:proofErr w:type="spellStart"/>
      <w:r w:rsidRPr="00467E32">
        <w:rPr>
          <w:rFonts w:ascii="Tahoma" w:hAnsi="Tahoma" w:cs="Tahoma"/>
          <w:lang w:val="en-GB"/>
        </w:rPr>
        <w:t>headteacher</w:t>
      </w:r>
      <w:proofErr w:type="spellEnd"/>
      <w:r w:rsidRPr="00467E32">
        <w:rPr>
          <w:rFonts w:ascii="Tahoma" w:hAnsi="Tahoma" w:cs="Tahoma"/>
          <w:lang w:val="en-GB"/>
        </w:rPr>
        <w:t>/principal as accurate in respect to disciplinary investigations</w:t>
      </w:r>
    </w:p>
    <w:p w14:paraId="2B9792E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Obtain verification of the candidate’s most recent relevant period of employment if they are not currently employed</w:t>
      </w:r>
    </w:p>
    <w:p w14:paraId="70EBC24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Secure a reference from the relevant employer from the last time the candidate worked with children if they are not currently working with children</w:t>
      </w:r>
    </w:p>
    <w:p w14:paraId="1F88B1C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Compare the information on the application form with that in the reference and take up any inconsistencies with the candidate</w:t>
      </w:r>
    </w:p>
    <w:p w14:paraId="5A19CC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Resolve any concerns before any appointment is confirmed  </w:t>
      </w:r>
    </w:p>
    <w:p w14:paraId="2AB8F2D8"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Interview and selection</w:t>
      </w:r>
    </w:p>
    <w:p w14:paraId="14490EA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When interviewing candidates, we will: </w:t>
      </w:r>
    </w:p>
    <w:p w14:paraId="51C4E44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Probe any gaps in employment, or where the candidate has changed employment or location frequently, and ask candidates to explain this</w:t>
      </w:r>
    </w:p>
    <w:p w14:paraId="0975708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Explore any potential areas of concern to determine the candidate’s suitability to work with children</w:t>
      </w:r>
    </w:p>
    <w:p w14:paraId="796B8A0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Record all information considered and decisions made</w:t>
      </w:r>
    </w:p>
    <w:p w14:paraId="2D9AAF85"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Pre-appointment vetting checks</w:t>
      </w:r>
    </w:p>
    <w:p w14:paraId="224C42B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62A8C95D"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New staff</w:t>
      </w:r>
    </w:p>
    <w:p w14:paraId="0041CEEE" w14:textId="77777777" w:rsidR="00467E32" w:rsidRPr="00467E32" w:rsidRDefault="00467E32" w:rsidP="00467E32">
      <w:pPr>
        <w:rPr>
          <w:rFonts w:ascii="Tahoma" w:hAnsi="Tahoma" w:cs="Tahoma"/>
          <w:lang w:val="en-GB"/>
        </w:rPr>
      </w:pPr>
      <w:r w:rsidRPr="00467E32">
        <w:rPr>
          <w:rFonts w:ascii="Tahoma" w:hAnsi="Tahoma" w:cs="Tahoma"/>
          <w:lang w:val="en-GB"/>
        </w:rPr>
        <w:t>All offers of appointment will be conditional until satisfactory completion of the necessary pre-employment checks. When appointing new staff, we will:</w:t>
      </w:r>
    </w:p>
    <w:p w14:paraId="77AC214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Verify their identity </w:t>
      </w:r>
    </w:p>
    <w:p w14:paraId="21859011" w14:textId="20C0509D"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t>
      </w:r>
    </w:p>
    <w:p w14:paraId="1BF4940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Obtain a separate barred list check if they will start work in regulated activity before the DBS certificate is available</w:t>
      </w:r>
    </w:p>
    <w:p w14:paraId="10DE83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Verify their mental and physical fitness to carry out their work responsibilities</w:t>
      </w:r>
    </w:p>
    <w:p w14:paraId="43749FA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Verify their right to work in the UK. We will keep a copy of this verification for the duration of the member of staff’s employment and for 2 years afterwards </w:t>
      </w:r>
    </w:p>
    <w:p w14:paraId="6C1DAD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Verify their professional qualifications, as appropriate</w:t>
      </w:r>
    </w:p>
    <w:p w14:paraId="499A927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they are not subject to a prohibition order if they are employed to be a teacher</w:t>
      </w:r>
    </w:p>
    <w:p w14:paraId="49F0BF4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Carry out further additional checks, as appropriate, on candidates who have lived or worked outside of the UK. These could include, where available: </w:t>
      </w:r>
    </w:p>
    <w:p w14:paraId="33E6286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For all staff, including teaching positions: </w:t>
      </w:r>
      <w:hyperlink r:id="rId40" w:history="1">
        <w:r w:rsidRPr="00467E32">
          <w:rPr>
            <w:rStyle w:val="Hyperlink"/>
            <w:rFonts w:ascii="Tahoma" w:hAnsi="Tahoma" w:cs="Tahoma"/>
            <w:lang w:val="en-GB"/>
          </w:rPr>
          <w:t>criminal records checks for overseas applicants</w:t>
        </w:r>
      </w:hyperlink>
    </w:p>
    <w:p w14:paraId="1FA8168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lastRenderedPageBreak/>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48ADCC2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Check that candidates taking up a management position* are not subject to a prohibition from management (section 128) direction made by the secretary of state</w:t>
      </w:r>
    </w:p>
    <w:p w14:paraId="4E7E2898" w14:textId="3B8A0659" w:rsidR="00467E32" w:rsidRPr="00467E32" w:rsidRDefault="00467E32" w:rsidP="00467E32">
      <w:pPr>
        <w:pStyle w:val="1bodycopy10pt"/>
        <w:rPr>
          <w:rFonts w:ascii="Tahoma" w:hAnsi="Tahoma" w:cs="Tahoma"/>
          <w:lang w:val="en-GB"/>
        </w:rPr>
      </w:pPr>
      <w:r w:rsidRPr="00467E32">
        <w:rPr>
          <w:rFonts w:ascii="Tahoma" w:hAnsi="Tahoma" w:cs="Tahoma"/>
          <w:lang w:val="en-GB"/>
        </w:rPr>
        <w:t>* Management positions are most likely to include, but ar</w:t>
      </w:r>
      <w:r w:rsidR="00B857B5">
        <w:rPr>
          <w:rFonts w:ascii="Tahoma" w:hAnsi="Tahoma" w:cs="Tahoma"/>
          <w:lang w:val="en-GB"/>
        </w:rPr>
        <w:t xml:space="preserve">e not limited to </w:t>
      </w:r>
      <w:proofErr w:type="spellStart"/>
      <w:r w:rsidR="00B857B5">
        <w:rPr>
          <w:rFonts w:ascii="Tahoma" w:hAnsi="Tahoma" w:cs="Tahoma"/>
          <w:lang w:val="en-GB"/>
        </w:rPr>
        <w:t>headteachers</w:t>
      </w:r>
      <w:proofErr w:type="spellEnd"/>
      <w:r w:rsidR="00B857B5">
        <w:rPr>
          <w:rFonts w:ascii="Tahoma" w:hAnsi="Tahoma" w:cs="Tahoma"/>
          <w:lang w:val="en-GB"/>
        </w:rPr>
        <w:t xml:space="preserve"> </w:t>
      </w:r>
      <w:r w:rsidRPr="00467E32">
        <w:rPr>
          <w:rFonts w:ascii="Tahoma" w:hAnsi="Tahoma" w:cs="Tahoma"/>
          <w:lang w:val="en-GB"/>
        </w:rPr>
        <w:t xml:space="preserve">and deputy/assistant </w:t>
      </w:r>
      <w:proofErr w:type="spellStart"/>
      <w:r w:rsidRPr="00467E32">
        <w:rPr>
          <w:rFonts w:ascii="Tahoma" w:hAnsi="Tahoma" w:cs="Tahoma"/>
          <w:lang w:val="en-GB"/>
        </w:rPr>
        <w:t>headteachers</w:t>
      </w:r>
      <w:proofErr w:type="spellEnd"/>
      <w:r w:rsidRPr="00467E32">
        <w:rPr>
          <w:rFonts w:ascii="Tahoma" w:hAnsi="Tahoma" w:cs="Tahoma"/>
          <w:lang w:val="en-GB"/>
        </w:rPr>
        <w:t>.</w:t>
      </w:r>
    </w:p>
    <w:p w14:paraId="58E8380B" w14:textId="520A4DCB" w:rsidR="00467E32" w:rsidRPr="00467E32" w:rsidRDefault="00467E32" w:rsidP="00467E32">
      <w:pPr>
        <w:spacing w:after="160" w:line="259" w:lineRule="auto"/>
        <w:rPr>
          <w:rFonts w:ascii="Tahoma" w:eastAsia="Arial" w:hAnsi="Tahoma" w:cs="Tahoma"/>
          <w:szCs w:val="20"/>
          <w:lang w:val="en-GB"/>
        </w:rPr>
      </w:pPr>
      <w:r w:rsidRPr="00467E32">
        <w:rPr>
          <w:rFonts w:ascii="Tahoma" w:eastAsia="Arial" w:hAnsi="Tahoma" w:cs="Tahoma"/>
          <w:szCs w:val="20"/>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5FBADC41" w14:textId="77777777" w:rsidR="00467E32" w:rsidRPr="00467E32" w:rsidRDefault="00467E32" w:rsidP="00467E32">
      <w:pPr>
        <w:spacing w:after="160" w:line="259" w:lineRule="auto"/>
        <w:rPr>
          <w:rFonts w:ascii="Tahoma" w:hAnsi="Tahoma" w:cs="Tahoma"/>
          <w:szCs w:val="20"/>
          <w:lang w:val="en-GB"/>
        </w:rPr>
      </w:pPr>
      <w:r w:rsidRPr="00467E32">
        <w:rPr>
          <w:rFonts w:ascii="Tahoma" w:eastAsia="Arial" w:hAnsi="Tahoma" w:cs="Tahoma"/>
          <w:b/>
          <w:szCs w:val="20"/>
          <w:lang w:val="en-GB"/>
        </w:rPr>
        <w:t>Regulated activity</w:t>
      </w:r>
      <w:r w:rsidRPr="00467E32">
        <w:rPr>
          <w:rFonts w:ascii="Tahoma" w:eastAsia="Arial" w:hAnsi="Tahoma" w:cs="Tahoma"/>
          <w:szCs w:val="20"/>
          <w:lang w:val="en-GB"/>
        </w:rPr>
        <w:t xml:space="preserve"> means a person who will be:</w:t>
      </w:r>
    </w:p>
    <w:p w14:paraId="1EA096C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Responsible, on a regular basis in a school or college, for teaching, training, instructing, caring for or supervising children; or</w:t>
      </w:r>
    </w:p>
    <w:p w14:paraId="11C5697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Carrying out paid, or unsupervised unpaid, work regularly in a school or college where that work provides an opportunity for contact with children; or</w:t>
      </w:r>
    </w:p>
    <w:p w14:paraId="5D6B1EB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Engaging in intimate or personal care or overnight activity, even if this happens only once and regardless of whether they are supervised or not</w:t>
      </w:r>
    </w:p>
    <w:p w14:paraId="7187412D"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Existing staff</w:t>
      </w:r>
    </w:p>
    <w:p w14:paraId="6CDC5999" w14:textId="77777777" w:rsidR="00467E32" w:rsidRPr="00467E32" w:rsidRDefault="00467E32" w:rsidP="00467E32">
      <w:pPr>
        <w:rPr>
          <w:rFonts w:ascii="Tahoma" w:hAnsi="Tahoma" w:cs="Tahoma"/>
          <w:lang w:val="en-GB"/>
        </w:rPr>
      </w:pPr>
      <w:r w:rsidRPr="00467E32">
        <w:rPr>
          <w:rFonts w:ascii="Tahoma" w:hAnsi="Tahoma" w:cs="Tahoma"/>
          <w:lang w:val="en-GB"/>
        </w:rPr>
        <w:t>In certain circumstances we will carry out all the relevant checks on existing staff as if the individual was a new member of staff. These circumstances are when:</w:t>
      </w:r>
    </w:p>
    <w:p w14:paraId="5C6645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are concerns about an existing member of staff’s suitability to work with children; or </w:t>
      </w:r>
    </w:p>
    <w:p w14:paraId="5A7EA6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 individual moves from a post that is not regulated activity to one that is; or</w:t>
      </w:r>
    </w:p>
    <w:p w14:paraId="47C151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has been a break in service of 12 weeks or more </w:t>
      </w:r>
    </w:p>
    <w:p w14:paraId="5E6DA24F" w14:textId="77777777" w:rsidR="00467E32" w:rsidRPr="00467E32" w:rsidRDefault="00467E32" w:rsidP="00467E32">
      <w:pPr>
        <w:rPr>
          <w:rFonts w:ascii="Tahoma" w:hAnsi="Tahoma" w:cs="Tahoma"/>
          <w:lang w:val="en-GB"/>
        </w:rPr>
      </w:pPr>
      <w:r w:rsidRPr="00467E32">
        <w:rPr>
          <w:rFonts w:ascii="Tahoma" w:hAnsi="Tahoma" w:cs="Tahoma"/>
          <w:lang w:val="en-GB"/>
        </w:rPr>
        <w:t>We will refer to the DBS anyone who has harmed, or poses a risk of harm, to a child or vulnerable adult where:</w:t>
      </w:r>
    </w:p>
    <w:p w14:paraId="2EF89E8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We believe the individual has engaged in </w:t>
      </w:r>
      <w:hyperlink r:id="rId41" w:anchor="relevant-conduct-in-relation-to-children" w:history="1">
        <w:r w:rsidRPr="00467E32">
          <w:rPr>
            <w:rStyle w:val="Hyperlink"/>
            <w:rFonts w:ascii="Tahoma" w:hAnsi="Tahoma" w:cs="Tahoma"/>
            <w:lang w:val="en-GB"/>
          </w:rPr>
          <w:t>relevant conduct</w:t>
        </w:r>
      </w:hyperlink>
      <w:r w:rsidRPr="00467E32">
        <w:rPr>
          <w:rFonts w:ascii="Tahoma" w:hAnsi="Tahoma" w:cs="Tahoma"/>
          <w:lang w:val="en-GB"/>
        </w:rPr>
        <w:t>; or</w:t>
      </w:r>
    </w:p>
    <w:p w14:paraId="12E71F4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We believe the individual has received a caution or conviction for a relevant (automatic barring either with or without the right to make representations) offence, under the </w:t>
      </w:r>
      <w:hyperlink r:id="rId42" w:history="1">
        <w:r w:rsidRPr="00467E32">
          <w:rPr>
            <w:rStyle w:val="Hyperlink"/>
            <w:rFonts w:ascii="Tahoma" w:hAnsi="Tahoma" w:cs="Tahoma"/>
            <w:lang w:val="en-GB"/>
          </w:rPr>
          <w:t>Safeguarding Vulnerable Groups Act 2006 (Prescribed Criteria and Miscellaneous Provisions) Regulations 2009</w:t>
        </w:r>
      </w:hyperlink>
      <w:r w:rsidRPr="00467E32">
        <w:rPr>
          <w:rFonts w:ascii="Tahoma" w:hAnsi="Tahoma" w:cs="Tahoma"/>
          <w:lang w:val="en-GB"/>
        </w:rPr>
        <w:t>; or</w:t>
      </w:r>
    </w:p>
    <w:p w14:paraId="47A7A60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We believe the ‘harm test’ is satisfied in respect of the individual (i.e. they may harm a child or vulnerable adult or put them at risk of harm); and</w:t>
      </w:r>
    </w:p>
    <w:p w14:paraId="0599667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individual has been removed from working in regulated activity (paid or unpaid) or would have been removed if they had not left</w:t>
      </w:r>
      <w:r w:rsidRPr="00467E32">
        <w:rPr>
          <w:rFonts w:ascii="Tahoma" w:eastAsia="Arial" w:hAnsi="Tahoma" w:cs="Tahoma"/>
          <w:lang w:val="en-GB"/>
        </w:rPr>
        <w:t xml:space="preserve"> </w:t>
      </w:r>
    </w:p>
    <w:p w14:paraId="68FB8EE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Agency and third-party staff</w:t>
      </w:r>
    </w:p>
    <w:p w14:paraId="2D27BB94" w14:textId="4710E887" w:rsidR="00B857B5" w:rsidRPr="0030081D" w:rsidRDefault="00467E32" w:rsidP="0030081D">
      <w:pPr>
        <w:rPr>
          <w:rFonts w:ascii="Tahoma" w:hAnsi="Tahoma" w:cs="Tahoma"/>
          <w:lang w:val="en-GB"/>
        </w:rPr>
      </w:pPr>
      <w:r w:rsidRPr="00467E32">
        <w:rPr>
          <w:rFonts w:ascii="Tahoma" w:hAnsi="Tahoma" w:cs="Tahoma"/>
          <w:lang w:val="en-GB"/>
        </w:rPr>
        <w:t xml:space="preserve">We will obtain written notification from any agency or third-party organisation that it has carried out the necessary safer recruitment checks that we would otherwise perform. We will also check that the person presenting themselves for work is the same person on </w:t>
      </w:r>
      <w:r w:rsidR="0030081D">
        <w:rPr>
          <w:rFonts w:ascii="Tahoma" w:hAnsi="Tahoma" w:cs="Tahoma"/>
          <w:lang w:val="en-GB"/>
        </w:rPr>
        <w:t>whom the checks have been made.</w:t>
      </w:r>
    </w:p>
    <w:p w14:paraId="02FF18F7" w14:textId="71ED06B8" w:rsidR="00467E32" w:rsidRPr="00467E32" w:rsidRDefault="00467E32" w:rsidP="00467E32">
      <w:pPr>
        <w:pStyle w:val="1bodycopy10pt"/>
        <w:rPr>
          <w:rFonts w:ascii="Tahoma" w:hAnsi="Tahoma" w:cs="Tahoma"/>
          <w:b/>
          <w:lang w:val="en-GB"/>
        </w:rPr>
      </w:pPr>
      <w:r w:rsidRPr="00467E32">
        <w:rPr>
          <w:rFonts w:ascii="Tahoma" w:hAnsi="Tahoma" w:cs="Tahoma"/>
          <w:b/>
          <w:lang w:val="en-GB"/>
        </w:rPr>
        <w:t>Contractors</w:t>
      </w:r>
    </w:p>
    <w:p w14:paraId="0F6D7B33" w14:textId="77777777" w:rsidR="00467E32" w:rsidRPr="00467E32" w:rsidRDefault="00467E32" w:rsidP="00467E32">
      <w:pPr>
        <w:rPr>
          <w:rFonts w:ascii="Tahoma" w:eastAsia="Arial" w:hAnsi="Tahoma" w:cs="Tahoma"/>
          <w:szCs w:val="20"/>
          <w:lang w:val="en-GB"/>
        </w:rPr>
      </w:pPr>
      <w:r w:rsidRPr="00467E32">
        <w:rPr>
          <w:rFonts w:ascii="Tahoma" w:eastAsia="Arial" w:hAnsi="Tahoma" w:cs="Tahoma"/>
          <w:szCs w:val="20"/>
          <w:lang w:val="en-GB"/>
        </w:rPr>
        <w:t>We will ensure that any contractor, or any employee of the contractor, who is to work at the school has had the appropriate level of DBS check (this includes contractors who are provided through a PFI or similar contract). This will be:</w:t>
      </w:r>
    </w:p>
    <w:p w14:paraId="761C013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 enhanced DBS check with barred list information for contractors engaging in regulated activity</w:t>
      </w:r>
    </w:p>
    <w:p w14:paraId="2B6843F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An enhanced DBS check, not including barred list information, for all other contractors who are not in regulated activity but whose work provides them with an opportunity for regular contact with children </w:t>
      </w:r>
    </w:p>
    <w:p w14:paraId="5A056860"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obtain the DBS check for self-employed contractors. </w:t>
      </w:r>
    </w:p>
    <w:p w14:paraId="42CAD45A" w14:textId="77777777" w:rsidR="00467E32" w:rsidRPr="00467E32" w:rsidRDefault="00467E32" w:rsidP="00467E32">
      <w:pPr>
        <w:rPr>
          <w:rFonts w:ascii="Tahoma" w:hAnsi="Tahoma" w:cs="Tahoma"/>
          <w:lang w:val="en-GB"/>
        </w:rPr>
      </w:pPr>
      <w:r w:rsidRPr="00467E32">
        <w:rPr>
          <w:rFonts w:ascii="Tahoma" w:hAnsi="Tahoma" w:cs="Tahoma"/>
          <w:lang w:val="en-GB"/>
        </w:rPr>
        <w:t xml:space="preserve">Contractors who have not had any checks will not be allowed to work unsupervised or engage in regulated activity under any circumstances. </w:t>
      </w:r>
    </w:p>
    <w:p w14:paraId="7A41536A"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check the identity of all contractors and their staff on arrival at the school. </w:t>
      </w:r>
    </w:p>
    <w:p w14:paraId="3729F7BA" w14:textId="54CE1C6C" w:rsidR="00467E32" w:rsidRPr="00467E32" w:rsidRDefault="00467E32" w:rsidP="00467E32">
      <w:pPr>
        <w:rPr>
          <w:rFonts w:ascii="Tahoma" w:hAnsi="Tahoma" w:cs="Tahoma"/>
          <w:lang w:val="en-GB"/>
        </w:rPr>
      </w:pPr>
      <w:r w:rsidRPr="00467E32">
        <w:rPr>
          <w:rFonts w:ascii="Tahoma" w:hAnsi="Tahoma" w:cs="Tahoma"/>
          <w:lang w:val="en-GB"/>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117BE7"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Trainee/student teachers</w:t>
      </w:r>
    </w:p>
    <w:p w14:paraId="19CB24E3" w14:textId="77777777" w:rsidR="00467E32" w:rsidRPr="00467E32" w:rsidRDefault="00467E32" w:rsidP="00467E32">
      <w:pPr>
        <w:rPr>
          <w:rFonts w:ascii="Tahoma" w:hAnsi="Tahoma" w:cs="Tahoma"/>
          <w:lang w:val="en-GB"/>
        </w:rPr>
      </w:pPr>
      <w:r w:rsidRPr="00467E32">
        <w:rPr>
          <w:rFonts w:ascii="Tahoma" w:hAnsi="Tahoma" w:cs="Tahoma"/>
          <w:lang w:val="en-GB"/>
        </w:rPr>
        <w:t>Where applicants for initial teacher training are salaried by us, we will ensure that all necessary checks are carried out.</w:t>
      </w:r>
    </w:p>
    <w:p w14:paraId="2152D562"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01D0DDEF" w14:textId="248B87C8" w:rsidR="00467E32" w:rsidRPr="00467E32" w:rsidRDefault="00467E32" w:rsidP="00467E32">
      <w:pPr>
        <w:rPr>
          <w:rFonts w:ascii="Tahoma" w:hAnsi="Tahoma" w:cs="Tahoma"/>
          <w:lang w:val="en-GB"/>
        </w:rPr>
      </w:pPr>
      <w:r w:rsidRPr="00467E32">
        <w:rPr>
          <w:rFonts w:ascii="Tahoma" w:hAnsi="Tahoma" w:cs="Tahoma"/>
          <w:lang w:val="en-GB"/>
        </w:rPr>
        <w:t>In both cases, this includes checks to ensure that individuals are not disqualified under the 2018 Childcare Disqualification Regulations and Childcare Act 2006.</w:t>
      </w:r>
    </w:p>
    <w:p w14:paraId="44DEB85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Volunteers</w:t>
      </w:r>
    </w:p>
    <w:p w14:paraId="2F51F8DC" w14:textId="77777777" w:rsidR="00467E32" w:rsidRPr="00467E32" w:rsidRDefault="00467E32" w:rsidP="00467E32">
      <w:pPr>
        <w:rPr>
          <w:rFonts w:ascii="Tahoma" w:hAnsi="Tahoma" w:cs="Tahoma"/>
          <w:lang w:val="en-GB"/>
        </w:rPr>
      </w:pPr>
      <w:r w:rsidRPr="00467E32">
        <w:rPr>
          <w:rFonts w:ascii="Tahoma" w:hAnsi="Tahoma" w:cs="Tahoma"/>
          <w:lang w:val="en-GB"/>
        </w:rPr>
        <w:t>We will:</w:t>
      </w:r>
    </w:p>
    <w:p w14:paraId="76C4DCF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Never leave an unchecked volunteer unsupervised or allow them to work in regulated activity</w:t>
      </w:r>
    </w:p>
    <w:p w14:paraId="795D25A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Obtain an enhanced DBS check with barred list information for all volunteers who are new to working in regulated activity </w:t>
      </w:r>
    </w:p>
    <w:p w14:paraId="057952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Carry out a risk assessment when deciding whether to seek an enhanced DBS check without barred list information for any volunteers not engaging in regulated activity. We will retain a record of this risk assessment</w:t>
      </w:r>
    </w:p>
    <w:p w14:paraId="33DE099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iCs/>
          <w:lang w:val="en-GB"/>
        </w:rPr>
        <w:t>E</w:t>
      </w:r>
      <w:r w:rsidRPr="00467E32">
        <w:rPr>
          <w:rFonts w:ascii="Tahoma" w:hAnsi="Tahoma" w:cs="Tahoma"/>
          <w:lang w:val="en-GB"/>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8219B9F" w14:textId="078876A4" w:rsidR="00467E32" w:rsidRPr="00467E32" w:rsidRDefault="00B857B5" w:rsidP="00467E32">
      <w:pPr>
        <w:pStyle w:val="1bodycopy10pt"/>
        <w:rPr>
          <w:rFonts w:ascii="Tahoma" w:hAnsi="Tahoma" w:cs="Tahoma"/>
          <w:b/>
          <w:lang w:val="en-GB"/>
        </w:rPr>
      </w:pPr>
      <w:r>
        <w:rPr>
          <w:rFonts w:ascii="Tahoma" w:hAnsi="Tahoma" w:cs="Tahoma"/>
          <w:b/>
          <w:lang w:val="en-GB"/>
        </w:rPr>
        <w:t>Members, Trustees and Local Advisors</w:t>
      </w:r>
    </w:p>
    <w:p w14:paraId="24491FD4" w14:textId="1A635D4B" w:rsidR="00467E32" w:rsidRPr="00467E32" w:rsidRDefault="00467E32" w:rsidP="00467E32">
      <w:pPr>
        <w:rPr>
          <w:rFonts w:ascii="Tahoma" w:hAnsi="Tahoma" w:cs="Tahoma"/>
          <w:lang w:val="en-GB"/>
        </w:rPr>
      </w:pPr>
      <w:r w:rsidRPr="00B857B5">
        <w:rPr>
          <w:rStyle w:val="1bodycopy10ptChar"/>
          <w:rFonts w:ascii="Tahoma" w:hAnsi="Tahoma" w:cs="Tahoma"/>
          <w:lang w:val="en-GB"/>
        </w:rPr>
        <w:t xml:space="preserve">All trustees, local </w:t>
      </w:r>
      <w:r w:rsidR="00B857B5" w:rsidRPr="00B857B5">
        <w:rPr>
          <w:rStyle w:val="1bodycopy10ptChar"/>
          <w:rFonts w:ascii="Tahoma" w:hAnsi="Tahoma" w:cs="Tahoma"/>
          <w:lang w:val="en-GB"/>
        </w:rPr>
        <w:t>advisors and members</w:t>
      </w:r>
      <w:r w:rsidRPr="00467E32">
        <w:rPr>
          <w:rFonts w:ascii="Tahoma" w:eastAsia="Arial" w:hAnsi="Tahoma" w:cs="Tahoma"/>
          <w:i/>
          <w:iCs/>
          <w:color w:val="ED7D31"/>
          <w:lang w:val="en-GB"/>
        </w:rPr>
        <w:t xml:space="preserve"> </w:t>
      </w:r>
      <w:r w:rsidRPr="00467E32">
        <w:rPr>
          <w:rFonts w:ascii="Tahoma" w:eastAsia="Arial" w:hAnsi="Tahoma" w:cs="Tahoma"/>
          <w:lang w:val="en-GB"/>
        </w:rPr>
        <w:t>will have an enhanced DBS check without barred list information.</w:t>
      </w:r>
    </w:p>
    <w:p w14:paraId="2456D3C5" w14:textId="77777777" w:rsidR="00467E32" w:rsidRPr="00467E32" w:rsidRDefault="00467E32" w:rsidP="00467E32">
      <w:pPr>
        <w:spacing w:after="160" w:line="259" w:lineRule="auto"/>
        <w:rPr>
          <w:rFonts w:ascii="Tahoma" w:eastAsia="Arial" w:hAnsi="Tahoma" w:cs="Tahoma"/>
          <w:szCs w:val="20"/>
          <w:lang w:val="en-GB"/>
        </w:rPr>
      </w:pPr>
      <w:r w:rsidRPr="00467E32">
        <w:rPr>
          <w:rFonts w:ascii="Tahoma" w:eastAsia="Arial" w:hAnsi="Tahoma" w:cs="Tahoma"/>
          <w:szCs w:val="20"/>
          <w:lang w:val="en-GB"/>
        </w:rPr>
        <w:t>They will have an enhanced DBS check with barred list information if working in regulated activity.</w:t>
      </w:r>
    </w:p>
    <w:p w14:paraId="12E3A61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chair of the board will have their DBS check countersigned by the secretary of state.  </w:t>
      </w:r>
    </w:p>
    <w:p w14:paraId="4268BE6A" w14:textId="77777777" w:rsidR="00467E32" w:rsidRPr="00467E32" w:rsidRDefault="00467E32" w:rsidP="00467E32">
      <w:pPr>
        <w:rPr>
          <w:rFonts w:ascii="Tahoma" w:hAnsi="Tahoma" w:cs="Tahoma"/>
          <w:lang w:val="en-GB"/>
        </w:rPr>
      </w:pPr>
      <w:r w:rsidRPr="00467E32">
        <w:rPr>
          <w:rFonts w:ascii="Tahoma" w:hAnsi="Tahoma" w:cs="Tahoma"/>
          <w:lang w:val="en-GB"/>
        </w:rPr>
        <w:t>All proprietors, trustees, local governors and members will also have the following checks:</w:t>
      </w:r>
    </w:p>
    <w:p w14:paraId="475DC977" w14:textId="3CFBB8C2"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 section 128 check (to check prohibition on participation in management under </w:t>
      </w:r>
      <w:hyperlink r:id="rId43" w:history="1">
        <w:r w:rsidRPr="00467E32">
          <w:rPr>
            <w:rStyle w:val="Hyperlink"/>
            <w:rFonts w:ascii="Tahoma" w:eastAsia="Arial" w:hAnsi="Tahoma" w:cs="Tahoma"/>
            <w:lang w:val="en-GB"/>
          </w:rPr>
          <w:t>section 128 of the Education and Skills Act 2008</w:t>
        </w:r>
      </w:hyperlink>
      <w:r w:rsidRPr="00467E32">
        <w:rPr>
          <w:rFonts w:ascii="Tahoma" w:hAnsi="Tahoma" w:cs="Tahoma"/>
          <w:lang w:val="en-GB"/>
        </w:rPr>
        <w:t xml:space="preserve">). </w:t>
      </w:r>
      <w:r w:rsidRPr="00B857B5">
        <w:rPr>
          <w:rStyle w:val="1bodycopy10ptChar"/>
          <w:rFonts w:ascii="Tahoma" w:hAnsi="Tahoma" w:cs="Tahoma"/>
          <w:lang w:val="en-GB"/>
        </w:rPr>
        <w:t xml:space="preserve">[Section 128 checks are only required for local </w:t>
      </w:r>
      <w:r w:rsidR="00B857B5" w:rsidRPr="00B857B5">
        <w:rPr>
          <w:rStyle w:val="1bodycopy10ptChar"/>
          <w:rFonts w:ascii="Tahoma" w:hAnsi="Tahoma" w:cs="Tahoma"/>
          <w:lang w:val="en-GB"/>
        </w:rPr>
        <w:t>advisors</w:t>
      </w:r>
      <w:r w:rsidRPr="00B857B5">
        <w:rPr>
          <w:rStyle w:val="1bodycopy10ptChar"/>
          <w:rFonts w:ascii="Tahoma" w:hAnsi="Tahoma" w:cs="Tahoma"/>
          <w:lang w:val="en-GB"/>
        </w:rPr>
        <w:t xml:space="preserve"> if they have retained or been delegated any management responsibilities.]</w:t>
      </w:r>
    </w:p>
    <w:p w14:paraId="7406B5B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Identity</w:t>
      </w:r>
    </w:p>
    <w:p w14:paraId="407625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Right to work in the UK</w:t>
      </w:r>
    </w:p>
    <w:p w14:paraId="0F8452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Other checks deemed necessary if they have lived or worked outside the UK</w:t>
      </w:r>
    </w:p>
    <w:p w14:paraId="4A97D9B6" w14:textId="77777777" w:rsidR="00271190" w:rsidRDefault="00271190" w:rsidP="00467E32">
      <w:pPr>
        <w:pStyle w:val="1bodycopy10pt"/>
        <w:rPr>
          <w:rFonts w:ascii="Tahoma" w:hAnsi="Tahoma" w:cs="Tahoma"/>
          <w:b/>
          <w:lang w:val="en-GB"/>
        </w:rPr>
      </w:pPr>
    </w:p>
    <w:p w14:paraId="3ABBED14" w14:textId="16C62576"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 xml:space="preserve">Adults who supervise pupils on work experience </w:t>
      </w:r>
    </w:p>
    <w:p w14:paraId="5682FAF2" w14:textId="77777777" w:rsidR="00467E32" w:rsidRPr="00467E32" w:rsidRDefault="00467E32" w:rsidP="00467E32">
      <w:pPr>
        <w:rPr>
          <w:rFonts w:ascii="Tahoma" w:hAnsi="Tahoma" w:cs="Tahoma"/>
          <w:lang w:val="en-GB"/>
        </w:rPr>
      </w:pPr>
      <w:r w:rsidRPr="00467E32">
        <w:rPr>
          <w:rFonts w:ascii="Tahoma" w:hAnsi="Tahoma" w:cs="Tahoma"/>
          <w:lang w:val="en-GB"/>
        </w:rPr>
        <w:t>When organising work experience, we will ensure that policies and procedures are in place to protect children from harm.</w:t>
      </w:r>
    </w:p>
    <w:p w14:paraId="79E1F837"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6CFC622B"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Pupils staying with host families</w:t>
      </w:r>
    </w:p>
    <w:p w14:paraId="294F0621" w14:textId="77777777" w:rsidR="00467E32" w:rsidRPr="00467E32" w:rsidRDefault="00467E32" w:rsidP="00467E32">
      <w:pPr>
        <w:rPr>
          <w:rFonts w:ascii="Tahoma" w:hAnsi="Tahoma" w:cs="Tahoma"/>
          <w:lang w:val="en-GB"/>
        </w:rPr>
      </w:pPr>
      <w:r w:rsidRPr="00467E32">
        <w:rPr>
          <w:rFonts w:ascii="Tahoma" w:hAnsi="Tahoma" w:cs="Tahoma"/>
          <w:lang w:val="en-GB"/>
        </w:rPr>
        <w:t>Where the school makes arrangements for pupils to be provided with care and accommodation by a host family to which they are not related (for example, during a foreign exchange visit), we will request enhanced DBS checks with barred list information on those people.</w:t>
      </w:r>
    </w:p>
    <w:p w14:paraId="57AAF93A" w14:textId="77777777" w:rsidR="00467E32" w:rsidRPr="00467E32" w:rsidRDefault="00467E32" w:rsidP="00467E32">
      <w:pPr>
        <w:pStyle w:val="3Policytitle"/>
        <w:rPr>
          <w:rFonts w:ascii="Tahoma" w:hAnsi="Tahoma" w:cs="Tahoma"/>
          <w:lang w:val="en-GB"/>
        </w:rPr>
      </w:pPr>
      <w:r w:rsidRPr="00467E32">
        <w:rPr>
          <w:rStyle w:val="1bodycopy10ptChar"/>
          <w:rFonts w:ascii="Tahoma" w:hAnsi="Tahoma" w:cs="Tahoma"/>
          <w:b w:val="0"/>
          <w:sz w:val="20"/>
          <w:szCs w:val="20"/>
          <w:lang w:val="en-GB"/>
        </w:rPr>
        <w:t>Where the school is organising such hosting arrangements overseas and host families cannot be checked in the same way, we will work with our partner schools abroad to ensure that similar assurances are undertaken prior to the visit.</w:t>
      </w:r>
    </w:p>
    <w:p w14:paraId="55280CB9" w14:textId="77777777" w:rsidR="00467E32" w:rsidRPr="00467E32" w:rsidRDefault="00467E32" w:rsidP="00467E32">
      <w:pPr>
        <w:rPr>
          <w:rFonts w:ascii="Tahoma" w:hAnsi="Tahoma" w:cs="Tahoma"/>
          <w:lang w:val="en-GB"/>
        </w:rPr>
      </w:pPr>
    </w:p>
    <w:p w14:paraId="5F0B3B1E" w14:textId="7754CB2B" w:rsidR="00467E32" w:rsidRPr="00467E32" w:rsidRDefault="00467E32" w:rsidP="0030081D">
      <w:pPr>
        <w:pStyle w:val="Heading3"/>
        <w:rPr>
          <w:rFonts w:ascii="Tahoma" w:hAnsi="Tahoma" w:cs="Tahoma"/>
          <w:lang w:val="en-GB"/>
        </w:rPr>
      </w:pPr>
      <w:r w:rsidRPr="00467E32">
        <w:rPr>
          <w:rFonts w:ascii="Tahoma" w:hAnsi="Tahoma" w:cs="Tahoma"/>
          <w:lang w:val="en-GB"/>
        </w:rPr>
        <w:br w:type="page"/>
      </w:r>
      <w:bookmarkStart w:id="31" w:name="_Toc167969259"/>
      <w:r w:rsidRPr="0030081D">
        <w:rPr>
          <w:rFonts w:ascii="Tahoma" w:hAnsi="Tahoma" w:cs="Tahoma"/>
          <w:color w:val="000000" w:themeColor="text1"/>
          <w:lang w:val="en-GB"/>
        </w:rPr>
        <w:lastRenderedPageBreak/>
        <w:t>Appendix 3: allegations of abuse made against staff</w:t>
      </w:r>
      <w:bookmarkEnd w:id="31"/>
    </w:p>
    <w:p w14:paraId="21C72775" w14:textId="586D3B55" w:rsidR="0030081D" w:rsidRPr="0030081D" w:rsidRDefault="00467E32" w:rsidP="0030081D">
      <w:pPr>
        <w:pStyle w:val="3Policytitle"/>
        <w:rPr>
          <w:rFonts w:ascii="Tahoma" w:hAnsi="Tahoma" w:cs="Tahoma"/>
          <w:sz w:val="24"/>
          <w:lang w:val="en-GB"/>
        </w:rPr>
      </w:pPr>
      <w:r w:rsidRPr="0030081D">
        <w:rPr>
          <w:rFonts w:ascii="Tahoma" w:hAnsi="Tahoma" w:cs="Tahoma"/>
          <w:sz w:val="24"/>
          <w:lang w:val="en-GB"/>
        </w:rPr>
        <w:t>Allegations against staff (incl</w:t>
      </w:r>
      <w:r w:rsidR="0030081D" w:rsidRPr="0030081D">
        <w:rPr>
          <w:rFonts w:ascii="Tahoma" w:hAnsi="Tahoma" w:cs="Tahoma"/>
          <w:sz w:val="24"/>
          <w:lang w:val="en-GB"/>
        </w:rPr>
        <w:t>uding low-level concerns)</w:t>
      </w:r>
      <w:r w:rsidRPr="0030081D">
        <w:rPr>
          <w:rFonts w:ascii="Tahoma" w:hAnsi="Tahoma" w:cs="Tahoma"/>
          <w:sz w:val="24"/>
          <w:lang w:val="en-GB"/>
        </w:rPr>
        <w:t xml:space="preserve"> </w:t>
      </w:r>
    </w:p>
    <w:p w14:paraId="08FFACB7" w14:textId="57E5B114" w:rsidR="00467E32" w:rsidRPr="0030081D" w:rsidRDefault="00467E32" w:rsidP="0030081D">
      <w:pPr>
        <w:pStyle w:val="3Policytitle"/>
        <w:rPr>
          <w:rFonts w:ascii="Tahoma" w:hAnsi="Tahoma" w:cs="Tahoma"/>
          <w:sz w:val="56"/>
          <w:lang w:val="en-GB"/>
        </w:rPr>
      </w:pPr>
      <w:r w:rsidRPr="0030081D">
        <w:rPr>
          <w:rFonts w:ascii="Tahoma" w:hAnsi="Tahoma" w:cs="Tahoma"/>
          <w:sz w:val="24"/>
          <w:lang w:val="en-GB"/>
        </w:rPr>
        <w:t>Section 1: allegations that may meet the harm threshold</w:t>
      </w:r>
    </w:p>
    <w:p w14:paraId="172C743E" w14:textId="77777777" w:rsidR="00467E32" w:rsidRPr="00467E32" w:rsidRDefault="00467E32" w:rsidP="00467E32">
      <w:pPr>
        <w:rPr>
          <w:rFonts w:ascii="Tahoma" w:hAnsi="Tahoma" w:cs="Tahoma"/>
          <w:lang w:val="en-GB"/>
        </w:rPr>
      </w:pPr>
      <w:r w:rsidRPr="00467E32">
        <w:rPr>
          <w:rFonts w:ascii="Tahoma" w:hAnsi="Tahoma" w:cs="Tahoma"/>
          <w:lang w:val="en-GB"/>
        </w:rPr>
        <w:t>This section applies to all cases in which it is alleged that a current member of staff, including a supply teacher, volunteer or contractor, has:</w:t>
      </w:r>
    </w:p>
    <w:p w14:paraId="1F74374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Behaved in a way that has harmed a child, or may have harmed a child, and/or </w:t>
      </w:r>
    </w:p>
    <w:p w14:paraId="487986F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Possibly committed a criminal offence against or related to a child, and/or</w:t>
      </w:r>
    </w:p>
    <w:p w14:paraId="793AB7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Behaved towards a child or children in a way that indicates they may pose a risk of harm to children, and/or </w:t>
      </w:r>
    </w:p>
    <w:p w14:paraId="5CAADF2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Behaved or may have behaved in a way that indicates they may not be suitable to work with children – this includes behaviour taking place both inside and outside of school </w:t>
      </w:r>
    </w:p>
    <w:p w14:paraId="2240FD7F" w14:textId="77777777" w:rsidR="00467E32" w:rsidRPr="00467E32" w:rsidRDefault="00467E32" w:rsidP="00467E32">
      <w:pPr>
        <w:rPr>
          <w:rFonts w:ascii="Tahoma" w:hAnsi="Tahoma" w:cs="Tahoma"/>
          <w:lang w:val="en-GB"/>
        </w:rPr>
      </w:pPr>
      <w:r w:rsidRPr="00467E32">
        <w:rPr>
          <w:rFonts w:ascii="Tahoma" w:hAnsi="Tahoma" w:cs="Tahoma"/>
          <w:lang w:val="en-GB"/>
        </w:rPr>
        <w:t xml:space="preserve">If we’re in any doubt as to whether a concern meets the harm threshold, we will consult out local authority designated officer (LADO). </w:t>
      </w:r>
    </w:p>
    <w:p w14:paraId="3249A86F"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deal with any allegation of abuse quickly, in a fair and consistent way that provides effective child protection while also supporting the individual who is the subject of the allegation. </w:t>
      </w:r>
    </w:p>
    <w:p w14:paraId="4ECF861C" w14:textId="68001A3D" w:rsidR="00467E32" w:rsidRPr="00467E32" w:rsidRDefault="00467E32" w:rsidP="00467E32">
      <w:pPr>
        <w:pStyle w:val="1bodycopy10pt"/>
        <w:rPr>
          <w:rFonts w:ascii="Tahoma" w:hAnsi="Tahoma" w:cs="Tahoma"/>
          <w:u w:val="single"/>
          <w:lang w:val="en-GB"/>
        </w:rPr>
      </w:pPr>
      <w:r w:rsidRPr="00467E32">
        <w:rPr>
          <w:rFonts w:ascii="Tahoma" w:hAnsi="Tahoma" w:cs="Tahoma"/>
          <w:lang w:val="en-GB"/>
        </w:rPr>
        <w:t xml:space="preserve">A ‘case manager’ will lead any investigation. This will be the </w:t>
      </w:r>
      <w:proofErr w:type="spellStart"/>
      <w:r w:rsidRPr="00467E32">
        <w:rPr>
          <w:rFonts w:ascii="Tahoma" w:hAnsi="Tahoma" w:cs="Tahoma"/>
          <w:lang w:val="en-GB"/>
        </w:rPr>
        <w:t>headteacher</w:t>
      </w:r>
      <w:proofErr w:type="spellEnd"/>
      <w:r w:rsidRPr="00467E32">
        <w:rPr>
          <w:rFonts w:ascii="Tahoma" w:hAnsi="Tahoma" w:cs="Tahoma"/>
          <w:lang w:val="en-GB"/>
        </w:rPr>
        <w:t xml:space="preserve">, or the chair of </w:t>
      </w:r>
      <w:r w:rsidR="00C60453">
        <w:rPr>
          <w:rFonts w:ascii="Tahoma" w:hAnsi="Tahoma" w:cs="Tahoma"/>
          <w:lang w:val="en-GB"/>
        </w:rPr>
        <w:t xml:space="preserve">the local advisory board </w:t>
      </w:r>
      <w:r w:rsidRPr="00467E32">
        <w:rPr>
          <w:rFonts w:ascii="Tahoma" w:hAnsi="Tahoma" w:cs="Tahoma"/>
          <w:lang w:val="en-GB"/>
        </w:rPr>
        <w:t xml:space="preserve">where the </w:t>
      </w:r>
      <w:proofErr w:type="spellStart"/>
      <w:r w:rsidRPr="00467E32">
        <w:rPr>
          <w:rFonts w:ascii="Tahoma" w:hAnsi="Tahoma" w:cs="Tahoma"/>
          <w:lang w:val="en-GB"/>
        </w:rPr>
        <w:t>headteacher</w:t>
      </w:r>
      <w:proofErr w:type="spellEnd"/>
      <w:r w:rsidRPr="00467E32">
        <w:rPr>
          <w:rFonts w:ascii="Tahoma" w:hAnsi="Tahoma" w:cs="Tahoma"/>
          <w:lang w:val="en-GB"/>
        </w:rPr>
        <w:t xml:space="preserve"> is the subject of the allegation. The case manager will be identified at the earliest opportunity.</w:t>
      </w:r>
      <w:r w:rsidR="00C60453">
        <w:rPr>
          <w:rFonts w:ascii="Tahoma" w:hAnsi="Tahoma" w:cs="Tahoma"/>
          <w:lang w:val="en-GB"/>
        </w:rPr>
        <w:t xml:space="preserve"> This will be the chair of the trust board where the CEO is the subject of the allegation.</w:t>
      </w:r>
    </w:p>
    <w:p w14:paraId="0A58CD9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procedures for dealing with allegations will be applied with common sense and judgement.</w:t>
      </w:r>
    </w:p>
    <w:p w14:paraId="0BD3150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we receive an allegation of an incident happening while an individual or organisation was using the school premises to run activities for children, we will follow our safeguarding policies and procedures and inform our LADO.</w:t>
      </w:r>
    </w:p>
    <w:p w14:paraId="3BD9C5B1" w14:textId="77777777" w:rsidR="00467E32" w:rsidRPr="00C60453" w:rsidRDefault="00467E32" w:rsidP="00467E32">
      <w:pPr>
        <w:pStyle w:val="Subhead2"/>
        <w:rPr>
          <w:rFonts w:ascii="Tahoma" w:hAnsi="Tahoma" w:cs="Tahoma"/>
          <w:color w:val="000000" w:themeColor="text1"/>
          <w:lang w:val="en-GB"/>
        </w:rPr>
      </w:pPr>
      <w:r w:rsidRPr="00C60453">
        <w:rPr>
          <w:rFonts w:ascii="Tahoma" w:hAnsi="Tahoma" w:cs="Tahoma"/>
          <w:color w:val="000000" w:themeColor="text1"/>
          <w:lang w:val="en-GB"/>
        </w:rPr>
        <w:t>Suspension of the accused until the case is resolved</w:t>
      </w:r>
    </w:p>
    <w:p w14:paraId="2C81FA95" w14:textId="77777777" w:rsidR="00467E32" w:rsidRPr="00467E32" w:rsidRDefault="00467E32" w:rsidP="00467E32">
      <w:pPr>
        <w:rPr>
          <w:rFonts w:ascii="Tahoma" w:hAnsi="Tahoma" w:cs="Tahoma"/>
          <w:lang w:val="en-GB"/>
        </w:rPr>
      </w:pPr>
      <w:r w:rsidRPr="00467E32">
        <w:rPr>
          <w:rFonts w:ascii="Tahoma" w:hAnsi="Tahoma" w:cs="Tahoma"/>
          <w:lang w:val="en-GB"/>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176F375" w14:textId="77777777" w:rsidR="00467E32" w:rsidRPr="00467E32" w:rsidRDefault="00467E32" w:rsidP="00467E32">
      <w:pPr>
        <w:rPr>
          <w:rFonts w:ascii="Tahoma" w:hAnsi="Tahoma" w:cs="Tahoma"/>
          <w:lang w:val="en-GB"/>
        </w:rPr>
      </w:pPr>
      <w:r w:rsidRPr="00467E32">
        <w:rPr>
          <w:rFonts w:ascii="Tahoma" w:hAnsi="Tahoma" w:cs="Tahoma"/>
          <w:lang w:val="en-GB"/>
        </w:rPr>
        <w:t>Based on an assessment of risk, we will consider alternatives such as:</w:t>
      </w:r>
    </w:p>
    <w:p w14:paraId="1B6694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Redeployment within the school so that the individual does not have direct contact with the child or children concerned</w:t>
      </w:r>
    </w:p>
    <w:p w14:paraId="49568A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Providing an assistant to be present when the individual has contact with children</w:t>
      </w:r>
    </w:p>
    <w:p w14:paraId="1819A99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Redeploying the individual to alternative work in the school so that they do not have unsupervised access to children</w:t>
      </w:r>
    </w:p>
    <w:p w14:paraId="2B8B918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Moving the child or children to classes where they will not come into contact with the individual, making it clear that this is not a punishment and parents/carers have been consulted</w:t>
      </w:r>
    </w:p>
    <w:p w14:paraId="245B683A" w14:textId="66E52794" w:rsidR="00467E32" w:rsidRPr="00467E32" w:rsidRDefault="00467E32" w:rsidP="00467E32">
      <w:pPr>
        <w:pStyle w:val="4Bulletedcopyblue"/>
        <w:numPr>
          <w:ilvl w:val="0"/>
          <w:numId w:val="9"/>
        </w:numPr>
        <w:rPr>
          <w:rStyle w:val="1bodycopy10ptChar"/>
          <w:rFonts w:ascii="Tahoma" w:hAnsi="Tahoma" w:cs="Tahoma"/>
          <w:szCs w:val="20"/>
          <w:lang w:val="en-GB"/>
        </w:rPr>
      </w:pPr>
      <w:r w:rsidRPr="00467E32">
        <w:rPr>
          <w:rFonts w:ascii="Tahoma" w:hAnsi="Tahoma" w:cs="Tahoma"/>
          <w:lang w:val="en-GB"/>
        </w:rPr>
        <w:t xml:space="preserve">Temporarily redeploying the individual to another role in a different location, for example to an alternative school or other work for the </w:t>
      </w:r>
      <w:r w:rsidR="00022463" w:rsidRPr="00022463">
        <w:rPr>
          <w:rStyle w:val="1bodycopy10ptChar"/>
          <w:rFonts w:ascii="Tahoma" w:hAnsi="Tahoma" w:cs="Tahoma"/>
          <w:lang w:val="en-GB"/>
        </w:rPr>
        <w:t>trust</w:t>
      </w:r>
    </w:p>
    <w:p w14:paraId="61BA2DA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in doubt, the case manager will seek views from the school’s personnel adviser and the designated officer at the local authority, as well as the police and local authority children’s social care where they have been involved.</w:t>
      </w:r>
    </w:p>
    <w:p w14:paraId="3E76E697"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Definitions for outcomes of allegation investigations</w:t>
      </w:r>
    </w:p>
    <w:p w14:paraId="727917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Substantiated:</w:t>
      </w:r>
      <w:r w:rsidRPr="00467E32">
        <w:rPr>
          <w:rFonts w:ascii="Tahoma" w:hAnsi="Tahoma" w:cs="Tahoma"/>
          <w:lang w:val="en-GB"/>
        </w:rPr>
        <w:t xml:space="preserve"> there is sufficient evidence to prove the allegation</w:t>
      </w:r>
    </w:p>
    <w:p w14:paraId="2A7A2D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lastRenderedPageBreak/>
        <w:t>Malicious:</w:t>
      </w:r>
      <w:r w:rsidRPr="00467E32">
        <w:rPr>
          <w:rFonts w:ascii="Tahoma" w:hAnsi="Tahoma" w:cs="Tahoma"/>
          <w:lang w:val="en-GB"/>
        </w:rPr>
        <w:t xml:space="preserve"> there is sufficient evidence to disprove the allegation and there has been a deliberate act to deceive, or to cause harm to the subject of the allegation</w:t>
      </w:r>
    </w:p>
    <w:p w14:paraId="2C2B9F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False:</w:t>
      </w:r>
      <w:r w:rsidRPr="00467E32">
        <w:rPr>
          <w:rFonts w:ascii="Tahoma" w:hAnsi="Tahoma" w:cs="Tahoma"/>
          <w:lang w:val="en-GB"/>
        </w:rPr>
        <w:t xml:space="preserve"> there is sufficient evidence to disprove the allegation</w:t>
      </w:r>
    </w:p>
    <w:p w14:paraId="2096CE1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Unsubstantiated:</w:t>
      </w:r>
      <w:r w:rsidRPr="00467E32">
        <w:rPr>
          <w:rFonts w:ascii="Tahoma" w:hAnsi="Tahoma" w:cs="Tahoma"/>
          <w:lang w:val="en-GB"/>
        </w:rPr>
        <w:t xml:space="preserve"> there is insufficient evidence to either prove or disprove the allegation (this does not imply guilt or innocence)</w:t>
      </w:r>
    </w:p>
    <w:p w14:paraId="546CCE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Unfounded</w:t>
      </w:r>
      <w:r w:rsidRPr="00467E32">
        <w:rPr>
          <w:rFonts w:ascii="Tahoma" w:hAnsi="Tahoma" w:cs="Tahoma"/>
          <w:lang w:val="en-GB"/>
        </w:rPr>
        <w:t>: to reflect cases where there is no evidence or proper basis which supports the allegation being made</w:t>
      </w:r>
    </w:p>
    <w:p w14:paraId="6D2C7AF0"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Procedure for dealing with allegations</w:t>
      </w:r>
    </w:p>
    <w:p w14:paraId="5E7536CE" w14:textId="77777777" w:rsidR="00467E32" w:rsidRPr="00467E32" w:rsidRDefault="00467E32" w:rsidP="00467E32">
      <w:pPr>
        <w:rPr>
          <w:rFonts w:ascii="Tahoma" w:hAnsi="Tahoma" w:cs="Tahoma"/>
          <w:lang w:val="en-GB"/>
        </w:rPr>
      </w:pPr>
      <w:r w:rsidRPr="00467E32">
        <w:rPr>
          <w:rFonts w:ascii="Tahoma" w:hAnsi="Tahoma" w:cs="Tahoma"/>
          <w:lang w:val="en-GB"/>
        </w:rPr>
        <w:t>In the event of an allegation that meets the criteria above, the case manager will take the following steps:</w:t>
      </w:r>
    </w:p>
    <w:p w14:paraId="51C4732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Conduct basic enquiries in line with local procedures to establish the facts to help determine whether there is any foundation to the allegation before carrying on with the steps below</w:t>
      </w:r>
    </w:p>
    <w:p w14:paraId="78824B5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w:t>
      </w:r>
      <w:r w:rsidRPr="00467E32">
        <w:rPr>
          <w:rFonts w:ascii="Tahoma" w:hAnsi="Tahoma" w:cs="Tahoma"/>
          <w:i/>
          <w:lang w:val="en-GB"/>
        </w:rPr>
        <w:t>before</w:t>
      </w:r>
      <w:r w:rsidRPr="00467E32">
        <w:rPr>
          <w:rFonts w:ascii="Tahoma" w:hAnsi="Tahoma" w:cs="Tahoma"/>
          <w:lang w:val="en-GB"/>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39928229"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4498221B"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1B613D07"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7C6EF980"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If immediate suspension is considered necessary</w:t>
      </w:r>
      <w:r w:rsidRPr="00467E32">
        <w:rPr>
          <w:rFonts w:ascii="Tahoma" w:hAnsi="Tahoma" w:cs="Tahoma"/>
          <w:lang w:val="en-GB"/>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8669A09"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 xml:space="preserve">If it is decided that no further action is to be taken </w:t>
      </w:r>
      <w:r w:rsidRPr="00467E32">
        <w:rPr>
          <w:rFonts w:ascii="Tahoma" w:hAnsi="Tahoma" w:cs="Tahoma"/>
          <w:lang w:val="en-GB"/>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33032E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If it is decided that further action is needed</w:t>
      </w:r>
      <w:r w:rsidRPr="00467E32">
        <w:rPr>
          <w:rFonts w:ascii="Tahoma" w:hAnsi="Tahoma" w:cs="Tahoma"/>
          <w:lang w:val="en-GB"/>
        </w:rPr>
        <w:t>, take steps as agreed with the designated officer to initiate the appropriate action in school and/or liaise with the police and/or local authority children’s social care services as appropriate</w:t>
      </w:r>
    </w:p>
    <w:p w14:paraId="0B1D5D0D" w14:textId="7A3C8B91"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Provide effective support for the individual facing the allegation or concern, including appointing a named representative to keep them informed of the progress of the case and considering what other support is appropriate. </w:t>
      </w:r>
    </w:p>
    <w:p w14:paraId="008777B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investigations are </w:t>
      </w:r>
      <w:r w:rsidRPr="00467E32">
        <w:rPr>
          <w:rFonts w:ascii="Tahoma" w:hAnsi="Tahoma" w:cs="Tahoma"/>
          <w:lang w:val="en-GB"/>
        </w:rPr>
        <w:lastRenderedPageBreak/>
        <w:t>ongoing. Any parent or carer who wishes to have the confidentiality restrictions removed in respect of a teacher will be advised to seek legal advice</w:t>
      </w:r>
    </w:p>
    <w:p w14:paraId="68097A7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Keep the parents or carers of the child/children involved informed of the progress of the case (only in relation to their child – no information will be shared regarding the staff member) </w:t>
      </w:r>
    </w:p>
    <w:p w14:paraId="4EABAA7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Make a referral to the DBS where it is thought that the individual facing the allegation or concern has engaged in conduct that harmed or is likely to harm a child, or if the individual otherwise poses a risk of harm to a child</w:t>
      </w:r>
    </w:p>
    <w:p w14:paraId="49DB509D" w14:textId="77777777" w:rsidR="00467E32" w:rsidRPr="00467E32" w:rsidRDefault="00467E32" w:rsidP="00271190">
      <w:pPr>
        <w:jc w:val="both"/>
        <w:rPr>
          <w:rFonts w:ascii="Tahoma" w:hAnsi="Tahoma" w:cs="Tahoma"/>
          <w:lang w:val="en-GB"/>
        </w:rPr>
      </w:pPr>
      <w:r w:rsidRPr="00467E32">
        <w:rPr>
          <w:rFonts w:ascii="Tahoma" w:hAnsi="Tahoma" w:cs="Tahoma"/>
          <w:lang w:val="en-GB"/>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74BED4DB" w14:textId="77777777" w:rsidR="00467E32" w:rsidRPr="00467E32" w:rsidRDefault="00467E32" w:rsidP="00271190">
      <w:pPr>
        <w:jc w:val="both"/>
        <w:rPr>
          <w:rFonts w:ascii="Tahoma" w:hAnsi="Tahoma" w:cs="Tahoma"/>
          <w:lang w:val="en-GB"/>
        </w:rPr>
      </w:pPr>
      <w:r w:rsidRPr="00467E32">
        <w:rPr>
          <w:rFonts w:ascii="Tahoma" w:hAnsi="Tahoma" w:cs="Tahoma"/>
          <w:lang w:val="en-GB"/>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57F8C247"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Where the police are involved, wherever possible the </w:t>
      </w:r>
      <w:r w:rsidRPr="00467E32">
        <w:rPr>
          <w:rStyle w:val="1bodycopy10ptChar"/>
          <w:rFonts w:ascii="Tahoma" w:hAnsi="Tahoma" w:cs="Tahoma"/>
          <w:lang w:val="en-GB"/>
        </w:rPr>
        <w:t xml:space="preserve">school </w:t>
      </w:r>
      <w:r w:rsidRPr="00467E32">
        <w:rPr>
          <w:rFonts w:ascii="Tahoma" w:hAnsi="Tahoma" w:cs="Tahoma"/>
          <w:lang w:val="en-GB"/>
        </w:rPr>
        <w:t>will ask the police at the start of the investigation to obtain consent from the individuals involved to share their statements and evidence for use in the school’s disciplinary process, should this be required at a later point.</w:t>
      </w:r>
    </w:p>
    <w:p w14:paraId="7D420D35"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 xml:space="preserve">Additional considerations for supply teachers and all contracted staff </w:t>
      </w:r>
    </w:p>
    <w:p w14:paraId="6A01AE46" w14:textId="77777777" w:rsidR="00467E32" w:rsidRPr="00467E32" w:rsidRDefault="00467E32" w:rsidP="00271190">
      <w:pPr>
        <w:pStyle w:val="4Bulletedcopyblue"/>
        <w:numPr>
          <w:ilvl w:val="0"/>
          <w:numId w:val="0"/>
        </w:numPr>
        <w:jc w:val="both"/>
        <w:rPr>
          <w:rFonts w:ascii="Tahoma" w:hAnsi="Tahoma" w:cs="Tahoma"/>
          <w:shd w:val="clear" w:color="auto" w:fill="FFFFFF"/>
          <w:lang w:val="en-GB"/>
        </w:rPr>
      </w:pPr>
      <w:r w:rsidRPr="00467E32">
        <w:rPr>
          <w:rFonts w:ascii="Tahoma" w:hAnsi="Tahoma" w:cs="Tahoma"/>
          <w:shd w:val="clear" w:color="auto" w:fill="FFFFFF"/>
          <w:lang w:val="en-GB"/>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14:paraId="5D87B5BA" w14:textId="77777777" w:rsidR="00467E32" w:rsidRPr="00467E32" w:rsidRDefault="00467E32" w:rsidP="00271190">
      <w:pPr>
        <w:pStyle w:val="4Bulletedcopyblue"/>
        <w:numPr>
          <w:ilvl w:val="0"/>
          <w:numId w:val="9"/>
        </w:numPr>
        <w:jc w:val="both"/>
        <w:rPr>
          <w:rFonts w:ascii="Tahoma" w:hAnsi="Tahoma" w:cs="Tahoma"/>
          <w:shd w:val="clear" w:color="auto" w:fill="FFFFFF"/>
          <w:lang w:val="en-GB"/>
        </w:rPr>
      </w:pPr>
      <w:r w:rsidRPr="00467E32">
        <w:rPr>
          <w:rFonts w:ascii="Tahoma" w:hAnsi="Tahoma" w:cs="Tahoma"/>
          <w:shd w:val="clear" w:color="auto" w:fill="FFFFFF"/>
          <w:lang w:val="en-GB"/>
        </w:rPr>
        <w:t>We will not decide to stop using an individual due to safeguarding concerns without finding out the facts and liaising with our LADO to determine a suitable outcome</w:t>
      </w:r>
    </w:p>
    <w:p w14:paraId="3A539BE7" w14:textId="77777777" w:rsidR="00467E32" w:rsidRPr="00467E32" w:rsidRDefault="00467E32" w:rsidP="00271190">
      <w:pPr>
        <w:pStyle w:val="4Bulletedcopyblue"/>
        <w:numPr>
          <w:ilvl w:val="0"/>
          <w:numId w:val="9"/>
        </w:numPr>
        <w:jc w:val="both"/>
        <w:rPr>
          <w:rFonts w:ascii="Tahoma" w:hAnsi="Tahoma" w:cs="Tahoma"/>
          <w:shd w:val="clear" w:color="auto" w:fill="FFFFFF"/>
          <w:lang w:val="en-GB"/>
        </w:rPr>
      </w:pPr>
      <w:r w:rsidRPr="00467E32">
        <w:rPr>
          <w:rFonts w:ascii="Tahoma" w:hAnsi="Tahoma" w:cs="Tahoma"/>
          <w:shd w:val="clear" w:color="auto" w:fill="FFFFFF"/>
          <w:lang w:val="en-GB"/>
        </w:rPr>
        <w:t>The governing board will discuss with the agency whether it is appropriate to suspend the individual, or redeploy them to another part of the school, while the school carries out the investigation</w:t>
      </w:r>
    </w:p>
    <w:p w14:paraId="3490C602"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shd w:val="clear" w:color="auto" w:fill="FFFFFF"/>
          <w:lang w:val="en-GB"/>
        </w:rPr>
        <w:t>We will involve the agency fully, but the school will take the lead in collecting the necessary information and providing it to the LADO as required</w:t>
      </w:r>
    </w:p>
    <w:p w14:paraId="31091371"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shd w:val="clear" w:color="auto" w:fill="FFFFFF"/>
          <w:lang w:val="en-GB"/>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443BB24A" w14:textId="77777777" w:rsidR="00467E32" w:rsidRPr="00467E32" w:rsidRDefault="00467E32" w:rsidP="00271190">
      <w:pPr>
        <w:pStyle w:val="1bodycopy10pt"/>
        <w:jc w:val="both"/>
        <w:rPr>
          <w:rFonts w:ascii="Tahoma" w:hAnsi="Tahoma" w:cs="Tahoma"/>
          <w:lang w:val="en-GB"/>
        </w:rPr>
      </w:pPr>
      <w:r w:rsidRPr="00467E32">
        <w:rPr>
          <w:rFonts w:ascii="Tahoma" w:hAnsi="Tahoma" w:cs="Tahoma"/>
          <w:shd w:val="clear" w:color="auto" w:fill="FFFFFF"/>
          <w:lang w:val="en-GB"/>
        </w:rPr>
        <w:t>When using an agency, we will inform them of our process for managing allegations, and keep them updated about our policies as necessary, and will invite the agency's HR manager or equivalent to meetings as appropriate.</w:t>
      </w:r>
    </w:p>
    <w:p w14:paraId="41338B5D"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Timescales</w:t>
      </w:r>
    </w:p>
    <w:p w14:paraId="71763763"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We will deal with all allegations as quickly and effectively as possible and will endeavour to comply with the following timescales, where reasonably practicable:</w:t>
      </w:r>
    </w:p>
    <w:p w14:paraId="5F37D18A"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Any cases where it is clear immediately that the allegation is unsubstantiated or malicious should be resolved within 1 week </w:t>
      </w:r>
    </w:p>
    <w:p w14:paraId="7B6E8FA5"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If the nature of an allegation does not require formal disciplinary action, appropriate action should be taken within 3 working days </w:t>
      </w:r>
    </w:p>
    <w:p w14:paraId="5B89981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If a disciplinary hearing is required and can be held without further investigation, this should be held within 15 working days </w:t>
      </w:r>
    </w:p>
    <w:p w14:paraId="489C7A9A" w14:textId="77777777" w:rsidR="00467E32" w:rsidRPr="00467E32" w:rsidRDefault="00467E32" w:rsidP="00271190">
      <w:pPr>
        <w:spacing w:before="120"/>
        <w:jc w:val="both"/>
        <w:rPr>
          <w:rFonts w:ascii="Tahoma" w:eastAsia="Arial" w:hAnsi="Tahoma" w:cs="Tahoma"/>
          <w:lang w:val="en-GB"/>
        </w:rPr>
      </w:pPr>
      <w:r w:rsidRPr="00467E32">
        <w:rPr>
          <w:rFonts w:ascii="Tahoma" w:eastAsia="Arial" w:hAnsi="Tahoma" w:cs="Tahoma"/>
          <w:lang w:val="en-GB"/>
        </w:rPr>
        <w:t xml:space="preserve">However, these are objectives only and where they are not met, we will endeavour to take the required action as soon as possible thereafter. </w:t>
      </w:r>
    </w:p>
    <w:p w14:paraId="36185464"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Specific actions</w:t>
      </w:r>
    </w:p>
    <w:p w14:paraId="5E6A5020"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lastRenderedPageBreak/>
        <w:t>Action following a criminal investigation or prosecution</w:t>
      </w:r>
    </w:p>
    <w:p w14:paraId="2F90C6A0"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discuss with the local authority’s designated officer whether any further action, including disciplinary action, is appropriate and, if so, how to proceed, taking into account information provided by the police and/or local authority children’s social care services.</w:t>
      </w:r>
    </w:p>
    <w:p w14:paraId="6020AA49"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Conclusion of a case where the allegation is substantiated</w:t>
      </w:r>
    </w:p>
    <w:p w14:paraId="60319B45"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6A1E7D5B" w14:textId="77777777" w:rsidR="00467E32" w:rsidRPr="00467E32" w:rsidRDefault="00467E32" w:rsidP="00271190">
      <w:pPr>
        <w:jc w:val="both"/>
        <w:rPr>
          <w:rFonts w:ascii="Tahoma" w:hAnsi="Tahoma" w:cs="Tahoma"/>
          <w:lang w:val="en-GB"/>
        </w:rPr>
      </w:pPr>
      <w:r w:rsidRPr="00467E32">
        <w:rPr>
          <w:rFonts w:ascii="Tahoma" w:hAnsi="Tahoma" w:cs="Tahoma"/>
          <w:lang w:val="en-GB"/>
        </w:rPr>
        <w:t>If the individual concerned is a member of teaching staff, the school will consider whether to refer the matter to the Teaching Regulation Agency to consider prohibiting the individual from teaching.</w:t>
      </w:r>
    </w:p>
    <w:p w14:paraId="2EBBFD5A" w14:textId="77777777" w:rsidR="00467E32" w:rsidRPr="00467E32" w:rsidRDefault="00467E32" w:rsidP="00467E32">
      <w:pPr>
        <w:rPr>
          <w:rFonts w:ascii="Tahoma" w:hAnsi="Tahoma" w:cs="Tahoma"/>
          <w:b/>
          <w:lang w:val="en-GB"/>
        </w:rPr>
      </w:pPr>
      <w:r w:rsidRPr="00467E32">
        <w:rPr>
          <w:rFonts w:ascii="Tahoma" w:hAnsi="Tahoma" w:cs="Tahoma"/>
          <w:b/>
          <w:lang w:val="en-GB"/>
        </w:rPr>
        <w:t>Individuals returning to work after suspension</w:t>
      </w:r>
    </w:p>
    <w:p w14:paraId="7CF331BE" w14:textId="77777777" w:rsidR="00467E32" w:rsidRPr="00467E32" w:rsidRDefault="00467E32" w:rsidP="00271190">
      <w:pPr>
        <w:jc w:val="both"/>
        <w:rPr>
          <w:rFonts w:ascii="Tahoma" w:hAnsi="Tahoma" w:cs="Tahoma"/>
          <w:lang w:val="en-GB"/>
        </w:rPr>
      </w:pPr>
      <w:r w:rsidRPr="00467E32">
        <w:rPr>
          <w:rFonts w:ascii="Tahoma" w:hAnsi="Tahoma" w:cs="Tahoma"/>
          <w:lang w:val="en-GB"/>
        </w:rPr>
        <w:t>If it is decided on the conclusion of a case that an individual who has been suspended can return to work, the case manager will consider how best to facilitate this.</w:t>
      </w:r>
    </w:p>
    <w:p w14:paraId="18C8543D"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also consider how best to manage the individual’s contact with the child or children who made the allegation, if they are still attending the school.</w:t>
      </w:r>
    </w:p>
    <w:p w14:paraId="585478B5" w14:textId="77777777" w:rsidR="00467E32" w:rsidRPr="00467E32" w:rsidRDefault="00467E32" w:rsidP="00467E32">
      <w:pPr>
        <w:rPr>
          <w:rFonts w:ascii="Tahoma" w:hAnsi="Tahoma" w:cs="Tahoma"/>
          <w:b/>
          <w:lang w:val="en-GB"/>
        </w:rPr>
      </w:pPr>
      <w:r w:rsidRPr="00467E32">
        <w:rPr>
          <w:rFonts w:ascii="Tahoma" w:hAnsi="Tahoma" w:cs="Tahoma"/>
          <w:b/>
          <w:lang w:val="en-GB"/>
        </w:rPr>
        <w:t>Unsubstantiated, unfounded, false or malicious reports</w:t>
      </w:r>
    </w:p>
    <w:p w14:paraId="3BA79BB5" w14:textId="77777777" w:rsidR="00467E32" w:rsidRPr="00467E32" w:rsidRDefault="00467E32" w:rsidP="00467E32">
      <w:pPr>
        <w:rPr>
          <w:rFonts w:ascii="Tahoma" w:hAnsi="Tahoma" w:cs="Tahoma"/>
          <w:lang w:val="en-GB"/>
        </w:rPr>
      </w:pPr>
      <w:r w:rsidRPr="00467E32">
        <w:rPr>
          <w:rFonts w:ascii="Tahoma" w:hAnsi="Tahoma" w:cs="Tahoma"/>
          <w:lang w:val="en-GB"/>
        </w:rPr>
        <w:t xml:space="preserve">If a report is: </w:t>
      </w:r>
    </w:p>
    <w:p w14:paraId="280D546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Determined to be unsubstantiated, unfounded, false or malicious, the DSL will consider the appropriate next steps. If they consider that the child and/or person who made the allegation is in need of help, or the allegation may have been a cry for help, a referral to local authority children’s social care may be appropriate</w:t>
      </w:r>
    </w:p>
    <w:p w14:paraId="226CEC7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Shown to be deliberately invented, or malicious, the school will consider whether any disciplinary action is appropriate against the individual(s) who made it</w:t>
      </w:r>
    </w:p>
    <w:p w14:paraId="47B81EF1"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Unsubstantiated, unfounded, false or malicious allegations</w:t>
      </w:r>
    </w:p>
    <w:p w14:paraId="7D87E69A" w14:textId="77777777" w:rsidR="00467E32" w:rsidRPr="00467E32" w:rsidRDefault="00467E32" w:rsidP="00467E32">
      <w:pPr>
        <w:rPr>
          <w:rFonts w:ascii="Tahoma" w:hAnsi="Tahoma" w:cs="Tahoma"/>
          <w:lang w:val="en-GB"/>
        </w:rPr>
      </w:pPr>
      <w:r w:rsidRPr="00467E32">
        <w:rPr>
          <w:rFonts w:ascii="Tahoma" w:hAnsi="Tahoma" w:cs="Tahoma"/>
          <w:lang w:val="en-GB"/>
        </w:rPr>
        <w:t>If an allegation is:</w:t>
      </w:r>
    </w:p>
    <w:p w14:paraId="61A6A717"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local authority children’s social care may be appropriate</w:t>
      </w:r>
    </w:p>
    <w:p w14:paraId="5165150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Shown to be deliberately invented, or malicious, the school will consider whether any disciplinary action is appropriate against the individual(s) who made it</w:t>
      </w:r>
    </w:p>
    <w:p w14:paraId="2DE4175E" w14:textId="77777777" w:rsidR="00467E32" w:rsidRPr="00467E32" w:rsidRDefault="00467E32" w:rsidP="00467E32">
      <w:pPr>
        <w:pStyle w:val="Subhead2"/>
        <w:tabs>
          <w:tab w:val="left" w:pos="6511"/>
        </w:tabs>
        <w:rPr>
          <w:rFonts w:ascii="Tahoma" w:hAnsi="Tahoma" w:cs="Tahoma"/>
          <w:lang w:val="en-GB"/>
        </w:rPr>
      </w:pPr>
      <w:r w:rsidRPr="00022463">
        <w:rPr>
          <w:rFonts w:ascii="Tahoma" w:hAnsi="Tahoma" w:cs="Tahoma"/>
          <w:color w:val="000000" w:themeColor="text1"/>
          <w:lang w:val="en-GB"/>
        </w:rPr>
        <w:t>Confidentiality and information sharing</w:t>
      </w:r>
      <w:r w:rsidRPr="00467E32">
        <w:rPr>
          <w:rFonts w:ascii="Tahoma" w:hAnsi="Tahoma" w:cs="Tahoma"/>
          <w:lang w:val="en-GB"/>
        </w:rPr>
        <w:tab/>
      </w:r>
    </w:p>
    <w:p w14:paraId="22612D9E" w14:textId="77777777" w:rsidR="00467E32" w:rsidRPr="00467E32" w:rsidRDefault="00467E32" w:rsidP="00271190">
      <w:pPr>
        <w:jc w:val="both"/>
        <w:rPr>
          <w:rFonts w:ascii="Tahoma" w:hAnsi="Tahoma" w:cs="Tahoma"/>
          <w:lang w:val="en-GB"/>
        </w:rPr>
      </w:pPr>
      <w:r w:rsidRPr="00467E32">
        <w:rPr>
          <w:rFonts w:ascii="Tahoma" w:hAnsi="Tahoma" w:cs="Tahoma"/>
          <w:lang w:val="en-GB"/>
        </w:rPr>
        <w:t>The school will make every effort to maintain confidentiality and guard against unwanted publicity while an allegation is being investigated or considered.</w:t>
      </w:r>
    </w:p>
    <w:p w14:paraId="051FD048"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take advice from the LADO, police and local authority children’s social care services, as appropriate, to agree:</w:t>
      </w:r>
    </w:p>
    <w:p w14:paraId="30861161"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Who needs to know about the allegation and what information can be shared</w:t>
      </w:r>
    </w:p>
    <w:p w14:paraId="22558B0F"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 xml:space="preserve">How to manage speculation, leaks and gossip, including how to make parents or carers of a child/children involved aware of their obligations with respect to confidentiality </w:t>
      </w:r>
    </w:p>
    <w:p w14:paraId="46C4899A"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What, if any, information can be reasonably given to the wider community to reduce speculation</w:t>
      </w:r>
    </w:p>
    <w:p w14:paraId="7CDFB9E6"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How to manage press interest if, and when, it arises</w:t>
      </w:r>
    </w:p>
    <w:p w14:paraId="2DEBAE68"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Record-keeping</w:t>
      </w:r>
    </w:p>
    <w:p w14:paraId="458E9D61"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The case manager will maintain clear records about any case where the allegation or concern meets the criteria above and store them on the individual’s confidential personnel file for the duration of the case. </w:t>
      </w:r>
    </w:p>
    <w:p w14:paraId="0B3864AA" w14:textId="77777777" w:rsidR="00467E32" w:rsidRPr="00467E32" w:rsidRDefault="00467E32" w:rsidP="00271190">
      <w:pPr>
        <w:jc w:val="both"/>
        <w:rPr>
          <w:rFonts w:ascii="Tahoma" w:hAnsi="Tahoma" w:cs="Tahoma"/>
          <w:lang w:val="en-GB"/>
        </w:rPr>
      </w:pPr>
      <w:r w:rsidRPr="00467E32">
        <w:rPr>
          <w:rFonts w:ascii="Tahoma" w:hAnsi="Tahoma" w:cs="Tahoma"/>
          <w:lang w:val="en-GB"/>
        </w:rPr>
        <w:lastRenderedPageBreak/>
        <w:t>The records of any allegation that, following an investigation, is found to be malicious or false will be deleted from the individual’s personnel file (unless the individual consents for the records to be retained on the file).</w:t>
      </w:r>
    </w:p>
    <w:p w14:paraId="0D7A79BE" w14:textId="77777777" w:rsidR="00467E32" w:rsidRPr="00467E32" w:rsidRDefault="00467E32" w:rsidP="00271190">
      <w:pPr>
        <w:jc w:val="both"/>
        <w:rPr>
          <w:rFonts w:ascii="Tahoma" w:hAnsi="Tahoma" w:cs="Tahoma"/>
          <w:lang w:val="en-GB"/>
        </w:rPr>
      </w:pPr>
      <w:r w:rsidRPr="00467E32">
        <w:rPr>
          <w:rFonts w:ascii="Tahoma" w:hAnsi="Tahoma" w:cs="Tahoma"/>
          <w:lang w:val="en-GB"/>
        </w:rPr>
        <w:t>For all other allegations (which are not found to be malicious or false), the following information will be kept on the file of the individual concerned:</w:t>
      </w:r>
    </w:p>
    <w:p w14:paraId="2E9D3967"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A clear and comprehensive summary of the allegation</w:t>
      </w:r>
    </w:p>
    <w:p w14:paraId="60AFF3EA"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Details of how the allegation was followed up and resolved</w:t>
      </w:r>
    </w:p>
    <w:p w14:paraId="592D4D7F"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 xml:space="preserve">Notes of any action taken, decisions reached and the outcome </w:t>
      </w:r>
    </w:p>
    <w:p w14:paraId="3A02D3C9"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A declaration on whether the information will be referred to in any future reference</w:t>
      </w:r>
    </w:p>
    <w:p w14:paraId="198386E9" w14:textId="77777777" w:rsidR="00467E32" w:rsidRPr="00467E32" w:rsidRDefault="00467E32" w:rsidP="00271190">
      <w:pPr>
        <w:jc w:val="both"/>
        <w:rPr>
          <w:rFonts w:ascii="Tahoma" w:hAnsi="Tahoma" w:cs="Tahoma"/>
          <w:lang w:val="en-GB"/>
        </w:rPr>
      </w:pPr>
      <w:r w:rsidRPr="00467E32">
        <w:rPr>
          <w:rFonts w:ascii="Tahoma" w:hAnsi="Tahoma" w:cs="Tahoma"/>
          <w:lang w:val="en-GB"/>
        </w:rPr>
        <w:t>In these cases, the school will provide a copy to the individual, in agreement with local authority children’s social care or the police as appropriate.</w:t>
      </w:r>
    </w:p>
    <w:p w14:paraId="65DB57A8" w14:textId="77777777" w:rsidR="00467E32" w:rsidRPr="00467E32" w:rsidRDefault="00467E32" w:rsidP="00271190">
      <w:pPr>
        <w:jc w:val="both"/>
        <w:rPr>
          <w:rFonts w:ascii="Tahoma" w:hAnsi="Tahoma" w:cs="Tahoma"/>
          <w:lang w:val="en-GB"/>
        </w:rPr>
      </w:pPr>
      <w:r w:rsidRPr="00467E32">
        <w:rPr>
          <w:rFonts w:ascii="Tahoma" w:hAnsi="Tahoma" w:cs="Tahoma"/>
          <w:lang w:val="en-GB"/>
        </w:rPr>
        <w:t>We will retain all records a</w:t>
      </w:r>
      <w:r w:rsidRPr="00467E32">
        <w:rPr>
          <w:rFonts w:ascii="Tahoma" w:eastAsia="Arial" w:hAnsi="Tahoma" w:cs="Tahoma"/>
          <w:lang w:val="en-GB"/>
        </w:rPr>
        <w:t xml:space="preserve">t </w:t>
      </w:r>
      <w:r w:rsidRPr="00467E32">
        <w:rPr>
          <w:rFonts w:ascii="Tahoma" w:hAnsi="Tahoma" w:cs="Tahoma"/>
          <w:lang w:val="en-GB"/>
        </w:rPr>
        <w:t>least until the accused individual has reached normal pension age, or for 10 years from the date of the allegation if that is longer.</w:t>
      </w:r>
    </w:p>
    <w:p w14:paraId="2ABEBF05"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References</w:t>
      </w:r>
    </w:p>
    <w:p w14:paraId="72B2E75F" w14:textId="77777777" w:rsidR="00467E32" w:rsidRPr="00467E32" w:rsidRDefault="00467E32" w:rsidP="00271190">
      <w:pPr>
        <w:jc w:val="both"/>
        <w:rPr>
          <w:rFonts w:ascii="Tahoma" w:hAnsi="Tahoma" w:cs="Tahoma"/>
          <w:lang w:val="en-GB"/>
        </w:rPr>
      </w:pPr>
      <w:r w:rsidRPr="00467E32">
        <w:rPr>
          <w:rFonts w:ascii="Tahoma" w:hAnsi="Tahoma" w:cs="Tahoma"/>
          <w:lang w:val="en-GB"/>
        </w:rPr>
        <w:t>When providing employer references, we will:</w:t>
      </w:r>
    </w:p>
    <w:p w14:paraId="54632F6E"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Not refer to any allegation that has been found to be false, unfounded, unsubstantiated or malicious, or any repeated allegations which have all been found to be false, unfounded, unsubstantiated or malicious</w:t>
      </w:r>
    </w:p>
    <w:p w14:paraId="7C1F7BFA"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Include substantiated allegations, provided that the information is factual and does not include opinions</w:t>
      </w:r>
    </w:p>
    <w:p w14:paraId="5EE43109"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Learning lessons</w:t>
      </w:r>
    </w:p>
    <w:p w14:paraId="733A12FD"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After any cases where the allegations are </w:t>
      </w:r>
      <w:r w:rsidRPr="00467E32">
        <w:rPr>
          <w:rFonts w:ascii="Tahoma" w:hAnsi="Tahoma" w:cs="Tahoma"/>
          <w:i/>
          <w:lang w:val="en-GB"/>
        </w:rPr>
        <w:t>substantiated</w:t>
      </w:r>
      <w:r w:rsidRPr="00467E32">
        <w:rPr>
          <w:rFonts w:ascii="Tahoma" w:hAnsi="Tahoma" w:cs="Tahoma"/>
          <w:lang w:val="en-GB"/>
        </w:rPr>
        <w:t xml:space="preserve">, the case manager will review the circumstances of the case with the local authority’s designated officer to determine whether there are any improvements that we can make to the school’s procedures or practice to help prevent similar events in the future. </w:t>
      </w:r>
    </w:p>
    <w:p w14:paraId="15F76342" w14:textId="77777777" w:rsidR="00467E32" w:rsidRPr="00467E32" w:rsidRDefault="00467E32" w:rsidP="00271190">
      <w:pPr>
        <w:jc w:val="both"/>
        <w:rPr>
          <w:rFonts w:ascii="Tahoma" w:hAnsi="Tahoma" w:cs="Tahoma"/>
          <w:lang w:val="en-GB"/>
        </w:rPr>
      </w:pPr>
      <w:r w:rsidRPr="00467E32">
        <w:rPr>
          <w:rFonts w:ascii="Tahoma" w:hAnsi="Tahoma" w:cs="Tahoma"/>
          <w:lang w:val="en-GB"/>
        </w:rPr>
        <w:t>This will include consideration of (as applicable):</w:t>
      </w:r>
    </w:p>
    <w:p w14:paraId="4EA78B74"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Issues arising from the decision to suspend the member of staff</w:t>
      </w:r>
    </w:p>
    <w:p w14:paraId="0C9DCEFD"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The duration of the suspension</w:t>
      </w:r>
    </w:p>
    <w:p w14:paraId="1D1A7E54"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eastAsia="Arial" w:hAnsi="Tahoma" w:cs="Tahoma"/>
          <w:lang w:val="en-GB"/>
        </w:rPr>
        <w:t xml:space="preserve">Whether or not the suspension was justified </w:t>
      </w:r>
    </w:p>
    <w:p w14:paraId="1C6D1BC2"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eastAsia="Arial" w:hAnsi="Tahoma" w:cs="Tahoma"/>
          <w:lang w:val="en-GB"/>
        </w:rPr>
        <w:t>The use of suspension when the individual is subsequently reinstated. We will consider how future investigations of a similar nature could be carried out without suspending the individual</w:t>
      </w:r>
    </w:p>
    <w:p w14:paraId="20CEA0A5" w14:textId="77777777" w:rsidR="00467E32" w:rsidRPr="00467E32" w:rsidRDefault="00467E32" w:rsidP="00271190">
      <w:pPr>
        <w:spacing w:before="120"/>
        <w:jc w:val="both"/>
        <w:rPr>
          <w:rFonts w:ascii="Tahoma" w:eastAsia="Arial" w:hAnsi="Tahoma" w:cs="Tahoma"/>
          <w:lang w:val="en-GB"/>
        </w:rPr>
      </w:pPr>
      <w:r w:rsidRPr="00467E32">
        <w:rPr>
          <w:rFonts w:ascii="Tahoma" w:eastAsia="Arial" w:hAnsi="Tahoma" w:cs="Tahoma"/>
          <w:lang w:val="en-GB"/>
        </w:rPr>
        <w:t>For all other cases, the case manager will consider the facts and determine whether any improvements can be made.</w:t>
      </w:r>
    </w:p>
    <w:p w14:paraId="31F59224"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Non-recent allegations</w:t>
      </w:r>
    </w:p>
    <w:p w14:paraId="34F42B65"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Abuse can be reported, no matter how long ago it happened.</w:t>
      </w:r>
    </w:p>
    <w:p w14:paraId="1631A400"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We will report any non-recent allegations made by a child to the LADO in line with our local authority’s procedures for dealing with non-recent allegations.</w:t>
      </w:r>
    </w:p>
    <w:p w14:paraId="096D5378"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Where an adult makes an allegation to the school that they were abused as a child, we will advise the individual to report the allegation to the police.</w:t>
      </w:r>
    </w:p>
    <w:p w14:paraId="4227D04D"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Section 2: concerns that do not meet the harm threshold</w:t>
      </w:r>
    </w:p>
    <w:p w14:paraId="1667116E" w14:textId="77777777" w:rsidR="00467E32" w:rsidRPr="00467E32" w:rsidRDefault="00467E32" w:rsidP="00467E32">
      <w:pPr>
        <w:rPr>
          <w:rFonts w:ascii="Tahoma" w:hAnsi="Tahoma" w:cs="Tahoma"/>
          <w:lang w:val="en-GB"/>
        </w:rPr>
      </w:pPr>
      <w:r w:rsidRPr="00467E32">
        <w:rPr>
          <w:rFonts w:ascii="Tahoma" w:hAnsi="Tahoma" w:cs="Tahoma"/>
          <w:lang w:val="en-GB"/>
        </w:rPr>
        <w:t>This section applies to all concerns (including allegations) about members of staff, including supply teachers, volunteers and contractors, which do not meet the harm threshold set out in section 1 above.</w:t>
      </w:r>
    </w:p>
    <w:p w14:paraId="0B145A58" w14:textId="77777777" w:rsidR="00467E32" w:rsidRPr="00467E32" w:rsidRDefault="00467E32" w:rsidP="00467E32">
      <w:pPr>
        <w:rPr>
          <w:rFonts w:ascii="Tahoma" w:hAnsi="Tahoma" w:cs="Tahoma"/>
          <w:lang w:val="en-GB"/>
        </w:rPr>
      </w:pPr>
      <w:r w:rsidRPr="00467E32">
        <w:rPr>
          <w:rFonts w:ascii="Tahoma" w:hAnsi="Tahoma" w:cs="Tahoma"/>
          <w:lang w:val="en-GB"/>
        </w:rPr>
        <w:t xml:space="preserve">Concerns may arise through, for example: </w:t>
      </w:r>
    </w:p>
    <w:p w14:paraId="26DA89F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Suspicion</w:t>
      </w:r>
    </w:p>
    <w:p w14:paraId="28EC3B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Complaint</w:t>
      </w:r>
    </w:p>
    <w:p w14:paraId="09C1C41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Safeguarding concern or allegation from another member of staff </w:t>
      </w:r>
    </w:p>
    <w:p w14:paraId="698D47C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Disclosure made by a child, parent or other adult within or outside the school</w:t>
      </w:r>
    </w:p>
    <w:p w14:paraId="6C08774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Pre-employment vetting checks </w:t>
      </w:r>
    </w:p>
    <w:p w14:paraId="1BD60ADC"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recognise the importance of responding to and dealing with any concerns in a timely manner to safeguard the welfare of children.</w:t>
      </w:r>
    </w:p>
    <w:p w14:paraId="7D6B68D1"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Definition of low-level concerns</w:t>
      </w:r>
    </w:p>
    <w:p w14:paraId="1CA12465" w14:textId="77777777" w:rsidR="00467E32" w:rsidRPr="00467E32" w:rsidRDefault="00467E32" w:rsidP="00467E32">
      <w:pPr>
        <w:rPr>
          <w:rFonts w:ascii="Tahoma" w:hAnsi="Tahoma" w:cs="Tahoma"/>
          <w:lang w:val="en-GB"/>
        </w:rPr>
      </w:pPr>
      <w:r w:rsidRPr="00467E32">
        <w:rPr>
          <w:rFonts w:ascii="Tahoma" w:hAnsi="Tahoma" w:cs="Tahoma"/>
          <w:lang w:val="en-GB"/>
        </w:rPr>
        <w:t>The term ‘low-level’ concern is any concern – no matter how small – that an adult working in or on behalf of the school may have acted in a way that:</w:t>
      </w:r>
    </w:p>
    <w:p w14:paraId="6CFE03F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Is inconsistent with the staff code of conduct, including inappropriate conduct outside of work, </w:t>
      </w:r>
      <w:r w:rsidRPr="00467E32">
        <w:rPr>
          <w:rFonts w:ascii="Tahoma" w:hAnsi="Tahoma" w:cs="Tahoma"/>
          <w:b/>
          <w:lang w:val="en-GB"/>
        </w:rPr>
        <w:t>and</w:t>
      </w:r>
    </w:p>
    <w:p w14:paraId="67EA18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Does not meet the allegations threshold or is otherwise not considered serious enough to consider a referral to the designated officer at the local authority</w:t>
      </w:r>
    </w:p>
    <w:p w14:paraId="1AC6722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Examples of such behaviour could include, but are not limited to:</w:t>
      </w:r>
    </w:p>
    <w:p w14:paraId="4A16EBE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Being overly friendly with children</w:t>
      </w:r>
    </w:p>
    <w:p w14:paraId="6C66038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favourites</w:t>
      </w:r>
    </w:p>
    <w:p w14:paraId="20A1DB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Taking photographs of children on their mobile phone</w:t>
      </w:r>
    </w:p>
    <w:p w14:paraId="7C5CBA5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Engaging with a child on a one-to-one basis in a secluded area or behind a closed door</w:t>
      </w:r>
    </w:p>
    <w:p w14:paraId="0C648B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Humiliating pupils </w:t>
      </w:r>
    </w:p>
    <w:p w14:paraId="08409C62"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 xml:space="preserve">Sharing low-level concerns </w:t>
      </w:r>
    </w:p>
    <w:p w14:paraId="31BC10C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recognise the importance of creating a culture of openness, trust and transparency to encourage all staff to confidentially share low-level concerns so that they can be addressed appropriately.</w:t>
      </w:r>
    </w:p>
    <w:p w14:paraId="16DD60F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create this culture by: </w:t>
      </w:r>
    </w:p>
    <w:p w14:paraId="45DDAB1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staff are clear about what appropriate behaviour is, and are confident in distinguishing expected and appropriate behaviour from concerning, problematic or inappropriate behaviour, in themselves and others</w:t>
      </w:r>
    </w:p>
    <w:p w14:paraId="63F85BA7" w14:textId="3CBA7CDB"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Empowering staff to share any low-level concerns a</w:t>
      </w:r>
      <w:r w:rsidR="00A81163">
        <w:rPr>
          <w:rFonts w:ascii="Tahoma" w:hAnsi="Tahoma" w:cs="Tahoma"/>
          <w:lang w:val="en-GB"/>
        </w:rPr>
        <w:t>s per section 7.7 of this handbook</w:t>
      </w:r>
    </w:p>
    <w:p w14:paraId="49E103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Empowering staff to self-refer </w:t>
      </w:r>
    </w:p>
    <w:p w14:paraId="58509D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Addressing unprofessional behaviour and supporting the individual to correct it at an early stage</w:t>
      </w:r>
    </w:p>
    <w:p w14:paraId="27B204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Providing a responsive, sensitive and proportionate handling of such concerns when they are raised</w:t>
      </w:r>
    </w:p>
    <w:p w14:paraId="736D1F4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Helping to identify any weakness in the school’s safeguarding system</w:t>
      </w:r>
    </w:p>
    <w:p w14:paraId="4180F087"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Responding to low-level concerns</w:t>
      </w:r>
    </w:p>
    <w:p w14:paraId="0A9834E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If the concern is raised via a third party, the </w:t>
      </w:r>
      <w:proofErr w:type="spellStart"/>
      <w:r w:rsidRPr="00467E32">
        <w:rPr>
          <w:rFonts w:ascii="Tahoma" w:hAnsi="Tahoma" w:cs="Tahoma"/>
          <w:lang w:val="en-GB"/>
        </w:rPr>
        <w:t>headteacher</w:t>
      </w:r>
      <w:proofErr w:type="spellEnd"/>
      <w:r w:rsidRPr="00467E32">
        <w:rPr>
          <w:rFonts w:ascii="Tahoma" w:hAnsi="Tahoma" w:cs="Tahoma"/>
          <w:lang w:val="en-GB"/>
        </w:rPr>
        <w:t xml:space="preserve"> will collect evidence where necessary by speaking:</w:t>
      </w:r>
    </w:p>
    <w:p w14:paraId="0C331F5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Directly to the person who raised the concern, unless it has been raised anonymously </w:t>
      </w:r>
    </w:p>
    <w:p w14:paraId="204561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To the individual involved and any witnesses  </w:t>
      </w:r>
    </w:p>
    <w:p w14:paraId="20BE68D4" w14:textId="2833D015"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w:t>
      </w:r>
      <w:proofErr w:type="spellStart"/>
      <w:r w:rsidRPr="00467E32">
        <w:rPr>
          <w:rFonts w:ascii="Tahoma" w:hAnsi="Tahoma" w:cs="Tahoma"/>
          <w:lang w:val="en-GB"/>
        </w:rPr>
        <w:t>headteacher</w:t>
      </w:r>
      <w:proofErr w:type="spellEnd"/>
      <w:r w:rsidRPr="00467E32">
        <w:rPr>
          <w:rFonts w:ascii="Tahoma" w:hAnsi="Tahoma" w:cs="Tahoma"/>
          <w:lang w:val="en-GB"/>
        </w:rPr>
        <w:t xml:space="preserve"> will use the information collected to categorise the type of behaviour and determine any further action, in line with the school’s </w:t>
      </w:r>
      <w:r w:rsidR="00022463" w:rsidRPr="00022463">
        <w:rPr>
          <w:rFonts w:ascii="Tahoma" w:hAnsi="Tahoma" w:cs="Tahoma"/>
          <w:lang w:val="en-GB"/>
        </w:rPr>
        <w:t>code of conduct</w:t>
      </w:r>
      <w:r w:rsidRPr="00022463">
        <w:rPr>
          <w:rFonts w:ascii="Tahoma" w:hAnsi="Tahoma" w:cs="Tahoma"/>
          <w:lang w:val="en-GB"/>
        </w:rPr>
        <w:t>.</w:t>
      </w:r>
      <w:r w:rsidRPr="00467E32">
        <w:rPr>
          <w:rFonts w:ascii="Tahoma" w:hAnsi="Tahoma" w:cs="Tahoma"/>
          <w:lang w:val="en-GB"/>
        </w:rPr>
        <w:t xml:space="preserve"> The </w:t>
      </w:r>
      <w:proofErr w:type="spellStart"/>
      <w:r w:rsidRPr="00467E32">
        <w:rPr>
          <w:rFonts w:ascii="Tahoma" w:hAnsi="Tahoma" w:cs="Tahoma"/>
          <w:lang w:val="en-GB"/>
        </w:rPr>
        <w:t>headteacher</w:t>
      </w:r>
      <w:proofErr w:type="spellEnd"/>
      <w:r w:rsidR="00022463">
        <w:rPr>
          <w:rFonts w:ascii="Tahoma" w:hAnsi="Tahoma" w:cs="Tahoma"/>
          <w:lang w:val="en-GB"/>
        </w:rPr>
        <w:t>/DSL</w:t>
      </w:r>
      <w:r w:rsidRPr="00467E32">
        <w:rPr>
          <w:rFonts w:ascii="Tahoma" w:hAnsi="Tahoma" w:cs="Tahoma"/>
          <w:lang w:val="en-GB"/>
        </w:rPr>
        <w:t xml:space="preserve"> will be the ultimate decision-maker in respect of </w:t>
      </w:r>
      <w:r w:rsidR="00022463">
        <w:rPr>
          <w:rFonts w:ascii="Tahoma" w:hAnsi="Tahoma" w:cs="Tahoma"/>
          <w:lang w:val="en-GB"/>
        </w:rPr>
        <w:t>all low-level concerns.</w:t>
      </w:r>
    </w:p>
    <w:p w14:paraId="43C8479C" w14:textId="090D43BB" w:rsidR="00467E32" w:rsidRPr="00467E32" w:rsidRDefault="00443DFC" w:rsidP="00467E32">
      <w:pPr>
        <w:pStyle w:val="1bodycopy10pt"/>
        <w:rPr>
          <w:rFonts w:ascii="Tahoma" w:hAnsi="Tahoma" w:cs="Tahoma"/>
          <w:lang w:val="en-GB"/>
        </w:rPr>
      </w:pPr>
      <w:hyperlink r:id="rId44" w:history="1">
        <w:r w:rsidR="00467E32" w:rsidRPr="00022463">
          <w:rPr>
            <w:rStyle w:val="Hyperlink"/>
            <w:rFonts w:ascii="Tahoma" w:hAnsi="Tahoma" w:cs="Tahoma"/>
            <w:lang w:val="en-GB"/>
          </w:rPr>
          <w:t>Developing and implementing a low-level concerns policy: A guide for organisations which work with children</w:t>
        </w:r>
      </w:hyperlink>
    </w:p>
    <w:p w14:paraId="75700728" w14:textId="4FDF8C0F"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Record keeping</w:t>
      </w:r>
    </w:p>
    <w:p w14:paraId="65CF816A"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All low-level concerns will be recorded in writing. In addition to details of the concern raised, records will include the context in which the concern arose, any action taken and the rationale for decisions and action taken. </w:t>
      </w:r>
    </w:p>
    <w:p w14:paraId="64A4B15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Records will be:</w:t>
      </w:r>
    </w:p>
    <w:p w14:paraId="1D3393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Kept confidential, held securely and comply with the DPA 2018 and UK GDPR</w:t>
      </w:r>
    </w:p>
    <w:p w14:paraId="5EB305C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14F1033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Retained at least until the individual leaves employment at the school</w:t>
      </w:r>
      <w:r w:rsidRPr="00467E32">
        <w:rPr>
          <w:rFonts w:ascii="Tahoma" w:hAnsi="Tahoma" w:cs="Tahoma"/>
          <w:b/>
          <w:lang w:val="en-GB"/>
        </w:rPr>
        <w:t xml:space="preserve"> </w:t>
      </w:r>
    </w:p>
    <w:p w14:paraId="7D15856F"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Where a low-level concern relates to a supply teacher or contractor, we will notify the individual’s employer, so any potential patterns of inappropriate behaviour can be identified.</w:t>
      </w:r>
    </w:p>
    <w:p w14:paraId="3DACEA76" w14:textId="77777777" w:rsidR="00467E32" w:rsidRPr="00022463" w:rsidRDefault="00467E32" w:rsidP="00467E32">
      <w:pPr>
        <w:pStyle w:val="Subhead2"/>
        <w:rPr>
          <w:rFonts w:ascii="Tahoma" w:eastAsia="Arial" w:hAnsi="Tahoma" w:cs="Tahoma"/>
          <w:b w:val="0"/>
          <w:color w:val="000000" w:themeColor="text1"/>
          <w:lang w:val="en-GB"/>
        </w:rPr>
      </w:pPr>
      <w:r w:rsidRPr="00022463">
        <w:rPr>
          <w:rFonts w:ascii="Tahoma" w:hAnsi="Tahoma" w:cs="Tahoma"/>
          <w:color w:val="000000" w:themeColor="text1"/>
          <w:lang w:val="en-GB"/>
        </w:rPr>
        <w:t>References</w:t>
      </w:r>
      <w:r w:rsidRPr="00022463">
        <w:rPr>
          <w:rFonts w:ascii="Tahoma" w:eastAsia="Arial" w:hAnsi="Tahoma" w:cs="Tahoma"/>
          <w:b w:val="0"/>
          <w:color w:val="000000" w:themeColor="text1"/>
          <w:lang w:val="en-GB"/>
        </w:rPr>
        <w:t xml:space="preserve"> </w:t>
      </w:r>
    </w:p>
    <w:p w14:paraId="2DAB838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not include low-level concerns in references unless:</w:t>
      </w:r>
    </w:p>
    <w:p w14:paraId="27E11F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concern (or group of concerns) has met the threshold for referral to the designated officer at the local authority and is found to be substantiated; and/or</w:t>
      </w:r>
    </w:p>
    <w:p w14:paraId="028F607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concern (or group of concerns) relates to issues which would ordinarily be included in a reference, such as misconduct or poor performance</w:t>
      </w:r>
    </w:p>
    <w:p w14:paraId="517545AB" w14:textId="77777777" w:rsidR="00467E32" w:rsidRPr="00467E32" w:rsidRDefault="00467E32" w:rsidP="00467E32">
      <w:pPr>
        <w:pStyle w:val="Heading3"/>
        <w:rPr>
          <w:rFonts w:ascii="Tahoma" w:hAnsi="Tahoma" w:cs="Tahoma"/>
          <w:lang w:val="en-GB"/>
        </w:rPr>
      </w:pPr>
      <w:r w:rsidRPr="00467E32">
        <w:rPr>
          <w:rFonts w:ascii="Tahoma" w:eastAsia="Arial" w:hAnsi="Tahoma" w:cs="Tahoma"/>
          <w:b w:val="0"/>
          <w:lang w:val="en-GB"/>
        </w:rPr>
        <w:br w:type="page"/>
      </w:r>
      <w:bookmarkStart w:id="32" w:name="_Toc527623685"/>
      <w:bookmarkStart w:id="33" w:name="_Toc13216151"/>
      <w:bookmarkStart w:id="34" w:name="_Toc167969260"/>
      <w:r w:rsidRPr="004739A3">
        <w:rPr>
          <w:rFonts w:ascii="Tahoma" w:hAnsi="Tahoma" w:cs="Tahoma"/>
          <w:color w:val="000000" w:themeColor="text1"/>
          <w:lang w:val="en-GB"/>
        </w:rPr>
        <w:lastRenderedPageBreak/>
        <w:t>Appendix 4: specific safeguarding issues</w:t>
      </w:r>
      <w:bookmarkEnd w:id="32"/>
      <w:bookmarkEnd w:id="33"/>
      <w:bookmarkEnd w:id="34"/>
      <w:r w:rsidRPr="004739A3">
        <w:rPr>
          <w:rFonts w:ascii="Tahoma" w:hAnsi="Tahoma" w:cs="Tahoma"/>
          <w:color w:val="000000" w:themeColor="text1"/>
          <w:lang w:val="en-GB"/>
        </w:rPr>
        <w:t xml:space="preserve"> </w:t>
      </w:r>
    </w:p>
    <w:p w14:paraId="4A879981" w14:textId="77777777" w:rsidR="00467E32" w:rsidRPr="007F1B4E" w:rsidRDefault="00467E32" w:rsidP="00467E32">
      <w:pPr>
        <w:pStyle w:val="Subhead2"/>
        <w:rPr>
          <w:rFonts w:ascii="Tahoma" w:hAnsi="Tahoma" w:cs="Tahoma"/>
          <w:color w:val="000000" w:themeColor="text1"/>
        </w:rPr>
      </w:pPr>
      <w:r w:rsidRPr="007F1B4E">
        <w:rPr>
          <w:rFonts w:ascii="Tahoma" w:hAnsi="Tahoma" w:cs="Tahoma"/>
          <w:color w:val="000000" w:themeColor="text1"/>
        </w:rPr>
        <w:t>Assessing adult-involved nude and semi-nude sharing incidents</w:t>
      </w:r>
    </w:p>
    <w:p w14:paraId="4F18C341" w14:textId="77777777" w:rsidR="00467E32" w:rsidRPr="00467E32" w:rsidRDefault="00467E32" w:rsidP="00271190">
      <w:pPr>
        <w:pStyle w:val="1bodycopy10pt"/>
        <w:jc w:val="both"/>
        <w:rPr>
          <w:rFonts w:ascii="Tahoma" w:hAnsi="Tahoma" w:cs="Tahoma"/>
        </w:rPr>
      </w:pPr>
      <w:r w:rsidRPr="007F1B4E">
        <w:rPr>
          <w:rFonts w:ascii="Tahoma" w:hAnsi="Tahoma" w:cs="Tahoma"/>
        </w:rPr>
        <w:t xml:space="preserve">This section is based on annex A of the UK Council of Internet Safety’s </w:t>
      </w:r>
      <w:hyperlink r:id="rId45" w:history="1">
        <w:r w:rsidRPr="007F1B4E">
          <w:rPr>
            <w:rStyle w:val="Hyperlink"/>
            <w:rFonts w:ascii="Tahoma" w:hAnsi="Tahoma" w:cs="Tahoma"/>
          </w:rPr>
          <w:t>advice for education settings</w:t>
        </w:r>
      </w:hyperlink>
      <w:r w:rsidRPr="007F1B4E">
        <w:rPr>
          <w:rFonts w:ascii="Tahoma" w:hAnsi="Tahoma" w:cs="Tahoma"/>
        </w:rPr>
        <w:t>.</w:t>
      </w:r>
      <w:r w:rsidRPr="00467E32">
        <w:rPr>
          <w:rFonts w:ascii="Tahoma" w:hAnsi="Tahoma" w:cs="Tahoma"/>
        </w:rPr>
        <w:t xml:space="preserve"> </w:t>
      </w:r>
    </w:p>
    <w:p w14:paraId="040762D8" w14:textId="77777777" w:rsidR="00467E32" w:rsidRPr="00467E32" w:rsidRDefault="00467E32" w:rsidP="00271190">
      <w:pPr>
        <w:pStyle w:val="1bodycopy10pt"/>
        <w:jc w:val="both"/>
        <w:rPr>
          <w:rFonts w:ascii="Tahoma" w:hAnsi="Tahoma" w:cs="Tahoma"/>
        </w:rPr>
      </w:pPr>
      <w:r w:rsidRPr="00467E32">
        <w:rPr>
          <w:rFonts w:ascii="Tahoma" w:hAnsi="Tahoma" w:cs="Tahoma"/>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A679DDC" w14:textId="77777777" w:rsidR="00467E32" w:rsidRPr="00467E32" w:rsidRDefault="00467E32" w:rsidP="00271190">
      <w:pPr>
        <w:pStyle w:val="1bodycopy10pt"/>
        <w:jc w:val="both"/>
        <w:rPr>
          <w:rFonts w:ascii="Tahoma" w:hAnsi="Tahoma" w:cs="Tahoma"/>
        </w:rPr>
      </w:pPr>
      <w:r w:rsidRPr="00467E32">
        <w:rPr>
          <w:rFonts w:ascii="Tahoma" w:hAnsi="Tahoma" w:cs="Tahoma"/>
        </w:rPr>
        <w:t>There are two types of common adult-involved incidents: sexually motivated incidents and financially motivated incidents.</w:t>
      </w:r>
    </w:p>
    <w:p w14:paraId="641FCCE6" w14:textId="77777777" w:rsidR="00467E32" w:rsidRPr="00467E32" w:rsidRDefault="00467E32" w:rsidP="00467E32">
      <w:pPr>
        <w:pStyle w:val="1bodycopy10pt"/>
        <w:rPr>
          <w:rStyle w:val="Strong"/>
          <w:rFonts w:ascii="Tahoma" w:hAnsi="Tahoma" w:cs="Tahoma"/>
        </w:rPr>
      </w:pPr>
      <w:r w:rsidRPr="00467E32">
        <w:rPr>
          <w:rStyle w:val="Strong"/>
          <w:rFonts w:ascii="Tahoma" w:hAnsi="Tahoma" w:cs="Tahoma"/>
        </w:rPr>
        <w:t>Sexually motivated incidents</w:t>
      </w:r>
    </w:p>
    <w:p w14:paraId="33047470" w14:textId="77777777" w:rsidR="00467E32" w:rsidRPr="00467E32" w:rsidRDefault="00467E32" w:rsidP="00271190">
      <w:pPr>
        <w:pStyle w:val="1bodycopy10pt"/>
        <w:jc w:val="both"/>
        <w:rPr>
          <w:rFonts w:ascii="Tahoma" w:hAnsi="Tahoma" w:cs="Tahoma"/>
        </w:rPr>
      </w:pPr>
      <w:r w:rsidRPr="00467E32">
        <w:rPr>
          <w:rFonts w:ascii="Tahoma" w:hAnsi="Tahoma" w:cs="Tahoma"/>
        </w:rPr>
        <w:t>In this type of incident, an adult offender obtains nude and semi-nudes directly from a child or young person using online platforms.</w:t>
      </w:r>
    </w:p>
    <w:p w14:paraId="4CF3C135" w14:textId="77777777" w:rsidR="00467E32" w:rsidRPr="00467E32" w:rsidRDefault="00467E32" w:rsidP="00271190">
      <w:pPr>
        <w:pStyle w:val="1bodycopy10pt"/>
        <w:jc w:val="both"/>
        <w:rPr>
          <w:rFonts w:ascii="Tahoma" w:hAnsi="Tahoma" w:cs="Tahoma"/>
        </w:rPr>
      </w:pPr>
      <w:r w:rsidRPr="00467E32">
        <w:rPr>
          <w:rFonts w:ascii="Tahoma" w:hAnsi="Tahoma" w:cs="Tahoma"/>
        </w:rPr>
        <w:t xml:space="preserve">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w:t>
      </w:r>
      <w:proofErr w:type="gramStart"/>
      <w:r w:rsidRPr="00467E32">
        <w:rPr>
          <w:rFonts w:ascii="Tahoma" w:hAnsi="Tahoma" w:cs="Tahoma"/>
        </w:rPr>
        <w:t>may</w:t>
      </w:r>
      <w:proofErr w:type="gramEnd"/>
      <w:r w:rsidRPr="00467E32">
        <w:rPr>
          <w:rFonts w:ascii="Tahoma" w:hAnsi="Tahoma" w:cs="Tahoma"/>
        </w:rPr>
        <w:t xml:space="preserve">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3E47E3E6" w14:textId="77777777" w:rsidR="00467E32" w:rsidRPr="00467E32" w:rsidRDefault="00467E32" w:rsidP="00271190">
      <w:pPr>
        <w:pStyle w:val="1bodycopy10pt"/>
        <w:jc w:val="both"/>
        <w:rPr>
          <w:rFonts w:ascii="Tahoma" w:hAnsi="Tahoma" w:cs="Tahoma"/>
        </w:rPr>
      </w:pPr>
      <w:r w:rsidRPr="00467E32">
        <w:rPr>
          <w:rFonts w:ascii="Tahoma" w:hAnsi="Tahoma" w:cs="Tahoma"/>
        </w:rPr>
        <w:t>Once a child or young person shares a nude or semi-nude, an offender may blackmail the child or young person into sending more images by threatening to release them online and/or send them to friends and family.</w:t>
      </w:r>
    </w:p>
    <w:p w14:paraId="66FEB9A1" w14:textId="77777777" w:rsidR="00467E32" w:rsidRPr="00467E32" w:rsidRDefault="00467E32" w:rsidP="00271190">
      <w:pPr>
        <w:pStyle w:val="1bodycopy10pt"/>
        <w:jc w:val="both"/>
        <w:rPr>
          <w:rFonts w:ascii="Tahoma" w:hAnsi="Tahoma" w:cs="Tahoma"/>
        </w:rPr>
      </w:pPr>
      <w:r w:rsidRPr="00467E32">
        <w:rPr>
          <w:rFonts w:ascii="Tahoma" w:hAnsi="Tahoma" w:cs="Tahoma"/>
        </w:rPr>
        <w:t>Potential signs of adult-involved grooming and coercion can include the child or young person being:</w:t>
      </w:r>
    </w:p>
    <w:p w14:paraId="552455D7"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Contacted by an online account that they do not know but appears to be another child or young person</w:t>
      </w:r>
    </w:p>
    <w:p w14:paraId="6DFDF8B6"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Quickly engaged in sexually explicit communications, which may include the offender sharing unsolicited images</w:t>
      </w:r>
    </w:p>
    <w:p w14:paraId="433B55A1"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Moved from a public to a private/E2EE platform</w:t>
      </w:r>
    </w:p>
    <w:p w14:paraId="5650D089"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Coerced/pressured into doing sexual things, including creating nudes and semi-nudes</w:t>
      </w:r>
    </w:p>
    <w:p w14:paraId="755D09CF"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Offered something of value such as money or gaming credits</w:t>
      </w:r>
    </w:p>
    <w:p w14:paraId="0D4E3593"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Threatened or blackmailed into carrying out further sexual activity. This may follow the child or young person initially sharing the image or the offender sharing a digitally manipulated image of the child or young person to extort ‘real’ images</w:t>
      </w:r>
    </w:p>
    <w:p w14:paraId="0C6A071F" w14:textId="77777777" w:rsidR="00467E32" w:rsidRPr="00467E32" w:rsidRDefault="00467E32" w:rsidP="00467E32">
      <w:pPr>
        <w:pStyle w:val="4Bulletedcopyblue"/>
        <w:numPr>
          <w:ilvl w:val="0"/>
          <w:numId w:val="0"/>
        </w:numPr>
        <w:ind w:left="170" w:hanging="170"/>
        <w:rPr>
          <w:rStyle w:val="Strong"/>
          <w:rFonts w:ascii="Tahoma" w:hAnsi="Tahoma" w:cs="Tahoma"/>
        </w:rPr>
      </w:pPr>
      <w:r w:rsidRPr="00467E32">
        <w:rPr>
          <w:rStyle w:val="Strong"/>
          <w:rFonts w:ascii="Tahoma" w:hAnsi="Tahoma" w:cs="Tahoma"/>
        </w:rPr>
        <w:t>Financially motivated incidents</w:t>
      </w:r>
    </w:p>
    <w:p w14:paraId="5A9FE503"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43217922"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 xml:space="preserve">Unlike other adult-involved incidents, financially motivated sexual extortion is usually carried out by offenders working in sophisticated </w:t>
      </w:r>
      <w:proofErr w:type="spellStart"/>
      <w:r w:rsidRPr="007F1B4E">
        <w:rPr>
          <w:rFonts w:ascii="Tahoma" w:hAnsi="Tahoma" w:cs="Tahoma"/>
          <w:b w:val="0"/>
          <w:bCs/>
          <w:color w:val="000000" w:themeColor="text1"/>
          <w:sz w:val="20"/>
          <w:szCs w:val="20"/>
        </w:rPr>
        <w:t>organised</w:t>
      </w:r>
      <w:proofErr w:type="spellEnd"/>
      <w:r w:rsidRPr="007F1B4E">
        <w:rPr>
          <w:rFonts w:ascii="Tahoma" w:hAnsi="Tahoma" w:cs="Tahoma"/>
          <w:b w:val="0"/>
          <w:bCs/>
          <w:color w:val="000000" w:themeColor="text1"/>
          <w:sz w:val="20"/>
          <w:szCs w:val="20"/>
        </w:rPr>
        <w:t xml:space="preserve"> crime groups (OCGs) overseas and are only motivated by profit. Adults are usually targeted by these groups too.</w:t>
      </w:r>
    </w:p>
    <w:p w14:paraId="7630ED68"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Offenders will often use a false identity, sometimes posing as a child or young person, or hack another young person’s account to make initial contact. To financially blackmail the child or young person, they may:</w:t>
      </w:r>
    </w:p>
    <w:p w14:paraId="4E10A9BD"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Groom or coerce the child or young person into sending nudes or semi-nudes and financially blackmail them</w:t>
      </w:r>
    </w:p>
    <w:p w14:paraId="704C9458"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Use images that have been stolen from the child or young person taken through hacking their account</w:t>
      </w:r>
    </w:p>
    <w:p w14:paraId="44E3E842"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Use digitally manipulated images, including AI-generated images, of the child or young person</w:t>
      </w:r>
    </w:p>
    <w:p w14:paraId="76520237"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lastRenderedPageBreak/>
        <w:t>The offender may demand payment or the use of the victim’s bank account for the purposes of money laundering.</w:t>
      </w:r>
    </w:p>
    <w:p w14:paraId="432BFACE" w14:textId="77777777" w:rsidR="00467E32" w:rsidRPr="007F1B4E" w:rsidRDefault="00467E32" w:rsidP="00271190">
      <w:pPr>
        <w:pStyle w:val="1bodycopy10pt"/>
        <w:jc w:val="both"/>
        <w:rPr>
          <w:rFonts w:ascii="Tahoma" w:hAnsi="Tahoma" w:cs="Tahoma"/>
          <w:color w:val="000000" w:themeColor="text1"/>
        </w:rPr>
      </w:pPr>
      <w:r w:rsidRPr="007F1B4E">
        <w:rPr>
          <w:rFonts w:ascii="Tahoma" w:hAnsi="Tahoma" w:cs="Tahoma"/>
          <w:color w:val="000000" w:themeColor="text1"/>
        </w:rPr>
        <w:t>Potential signs of adult-involved financially motivated sexual extortion can include the child or young person being:</w:t>
      </w:r>
    </w:p>
    <w:p w14:paraId="09419060"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Contacted by an online account that they do not know but appears to be another child or young person. They may be contacted by a hacked account of a child or young person</w:t>
      </w:r>
    </w:p>
    <w:p w14:paraId="334C56B1"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Quickly engaged in sexually explicit communications which may include the offender sharing an image first</w:t>
      </w:r>
    </w:p>
    <w:p w14:paraId="12A69766"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Moved from a public to a private/E2EE platform</w:t>
      </w:r>
    </w:p>
    <w:p w14:paraId="1C0AE864"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Pressured into taking nudes or semi-nudes</w:t>
      </w:r>
    </w:p>
    <w:p w14:paraId="698210FA"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Told they have been hacked and they have access to their images, personal information and contacts</w:t>
      </w:r>
    </w:p>
    <w:p w14:paraId="3DD2400E"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Blackmailed into sending money or sharing bank account details after sharing an image or the offender sharing hacked or digitally manipulated images of the child or young person</w:t>
      </w:r>
    </w:p>
    <w:p w14:paraId="45F02EE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Children who are absent from education</w:t>
      </w:r>
    </w:p>
    <w:p w14:paraId="2A4346C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71FE2BD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There are many circumstances where a child may be absent or become missing from education, but some children are particularly at risk. These include children who:</w:t>
      </w:r>
    </w:p>
    <w:p w14:paraId="3EE57748"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at risk of harm or neglect</w:t>
      </w:r>
    </w:p>
    <w:p w14:paraId="041DCF6A"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at risk of forced marriage or FGM</w:t>
      </w:r>
    </w:p>
    <w:p w14:paraId="06AAC936"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Gypsy, Roma, or Traveller families</w:t>
      </w:r>
    </w:p>
    <w:p w14:paraId="60F5DCD4"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the families of service personnel</w:t>
      </w:r>
    </w:p>
    <w:p w14:paraId="5325A468"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Go missing or run away from home or care</w:t>
      </w:r>
    </w:p>
    <w:p w14:paraId="6620F921"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supervised by the youth justice system</w:t>
      </w:r>
    </w:p>
    <w:p w14:paraId="1A024E8B"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Cease to attend a school</w:t>
      </w:r>
    </w:p>
    <w:p w14:paraId="658BDF05"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new migrant families</w:t>
      </w:r>
    </w:p>
    <w:p w14:paraId="41F7A95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552774D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65BA7C4D" w14:textId="027F281A" w:rsidR="00467E32" w:rsidRDefault="00467E32" w:rsidP="00271190">
      <w:pPr>
        <w:pStyle w:val="1bodycopy10pt"/>
        <w:jc w:val="both"/>
        <w:rPr>
          <w:rFonts w:ascii="Tahoma" w:hAnsi="Tahoma" w:cs="Tahoma"/>
          <w:lang w:val="en-GB"/>
        </w:rPr>
      </w:pPr>
      <w:r w:rsidRPr="00467E32">
        <w:rPr>
          <w:rFonts w:ascii="Tahoma" w:hAnsi="Tahoma" w:cs="Tahoma"/>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E3F7D26"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Child criminal exploitation </w:t>
      </w:r>
    </w:p>
    <w:p w14:paraId="24B0F937"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 criminal exploitation (CCE) is a form of abuse where an individual or group takes </w:t>
      </w:r>
      <w:r w:rsidRPr="00467E32">
        <w:rPr>
          <w:rFonts w:ascii="Tahoma" w:hAnsi="Tahoma" w:cs="Tahoma"/>
          <w:shd w:val="clear" w:color="auto" w:fill="FFFFFF"/>
          <w:lang w:val="en-GB"/>
        </w:rPr>
        <w:t>advantage of an imbalance of power to coerce, control, manipulate or deceive a child into criminal activity. It may involve an</w:t>
      </w:r>
      <w:r w:rsidRPr="00467E32">
        <w:rPr>
          <w:rFonts w:ascii="Tahoma" w:hAnsi="Tahoma" w:cs="Tahoma"/>
          <w:lang w:val="en-GB"/>
        </w:rPr>
        <w:t xml:space="preserve"> exchange for something the victim needs or wants, and/or for the financial or other advantage of the perpetrator or facilitator, and/or through violence or the threat of violence. </w:t>
      </w:r>
    </w:p>
    <w:p w14:paraId="345587B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lastRenderedPageBreak/>
        <w:t>The abuse can be perpetrated by males or females, and children or adults. It can be a one-off occurrence or a series of incidents over time, and range from opportunistic to complex organised abuse.</w:t>
      </w:r>
    </w:p>
    <w:p w14:paraId="5044AEC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The victim</w:t>
      </w:r>
      <w:r w:rsidRPr="00467E32">
        <w:rPr>
          <w:rFonts w:ascii="Tahoma" w:hAnsi="Tahoma" w:cs="Tahoma"/>
          <w:shd w:val="clear" w:color="auto" w:fill="FFFFFF"/>
          <w:lang w:val="en-GB"/>
        </w:rPr>
        <w:t xml:space="preserve"> can be exploited even when the activity appears to be consensual. It does not always involve physical contact and can happen online. For example, young people may be forced to </w:t>
      </w:r>
      <w:r w:rsidRPr="00467E32">
        <w:rPr>
          <w:rFonts w:ascii="Tahoma" w:hAnsi="Tahoma" w:cs="Tahoma"/>
          <w:lang w:val="en-GB"/>
        </w:rPr>
        <w:t xml:space="preserve">work in cannabis factories, coerced into moving drugs or money across the country (county lines), forced to shoplift or pickpocket, or to threaten other young people. </w:t>
      </w:r>
    </w:p>
    <w:p w14:paraId="75F10730" w14:textId="77777777" w:rsidR="00467E32" w:rsidRPr="00467E32" w:rsidRDefault="00467E32" w:rsidP="00467E32">
      <w:pPr>
        <w:pStyle w:val="4Bulletedcopyblue"/>
        <w:numPr>
          <w:ilvl w:val="0"/>
          <w:numId w:val="0"/>
        </w:numPr>
        <w:rPr>
          <w:rFonts w:ascii="Tahoma" w:hAnsi="Tahoma" w:cs="Tahoma"/>
          <w:szCs w:val="24"/>
          <w:shd w:val="clear" w:color="auto" w:fill="FFFFFF"/>
          <w:lang w:val="en-GB"/>
        </w:rPr>
      </w:pPr>
      <w:r w:rsidRPr="00467E32">
        <w:rPr>
          <w:rFonts w:ascii="Tahoma" w:hAnsi="Tahoma" w:cs="Tahoma"/>
          <w:szCs w:val="24"/>
          <w:shd w:val="clear" w:color="auto" w:fill="FFFFFF"/>
          <w:lang w:val="en-GB"/>
        </w:rPr>
        <w:t>Indicators of CCE can include a child:</w:t>
      </w:r>
    </w:p>
    <w:p w14:paraId="3AADBD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Appearing with unexplained gifts or new possessions</w:t>
      </w:r>
    </w:p>
    <w:p w14:paraId="365B8F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Associating with other young people involved in exploitation</w:t>
      </w:r>
    </w:p>
    <w:p w14:paraId="718BC5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Suffering from changes in emotional wellbeing</w:t>
      </w:r>
    </w:p>
    <w:p w14:paraId="1A2F5E4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Misusing drugs and alcohol</w:t>
      </w:r>
    </w:p>
    <w:p w14:paraId="263F99F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Going missing for periods of time or regularly coming home late</w:t>
      </w:r>
    </w:p>
    <w:p w14:paraId="71015A1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Regularly missing school or education </w:t>
      </w:r>
    </w:p>
    <w:p w14:paraId="5BEAE0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taking part in education</w:t>
      </w:r>
    </w:p>
    <w:p w14:paraId="5CBE0ED4"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a member of staff suspects CCE, they will discuss this with the DSL. The DSL will trigger the local safeguarding procedures, including a referral to the local authority’s children’s social care team and the police, if appropriate.</w:t>
      </w:r>
    </w:p>
    <w:p w14:paraId="024BC15F"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Child sexual exploitation</w:t>
      </w:r>
    </w:p>
    <w:p w14:paraId="2F4611A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 sexual exploitation (CSE) is a form of child sexual abuse </w:t>
      </w:r>
      <w:r w:rsidRPr="00467E32">
        <w:rPr>
          <w:rFonts w:ascii="Tahoma" w:hAnsi="Tahoma" w:cs="Tahoma"/>
          <w:shd w:val="clear" w:color="auto" w:fill="FFFFFF"/>
          <w:lang w:val="en-GB"/>
        </w:rPr>
        <w:t>where an individual or group takes advantage of an imbalance of power to coerce, manipulate or deceive a child into sexual activity. It may involve an</w:t>
      </w:r>
      <w:r w:rsidRPr="00467E32">
        <w:rPr>
          <w:rFonts w:ascii="Tahoma" w:hAnsi="Tahoma" w:cs="Tahoma"/>
          <w:lang w:val="en-GB"/>
        </w:rPr>
        <w:t xml:space="preserve"> exchange for something the victim needs or wants and/or for the financial advantage or increased status of the perpetrator or facilitator. It may, or may not, be accompanied by violence or threats of violence.</w:t>
      </w:r>
    </w:p>
    <w:p w14:paraId="2E1F4F9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abuse can be perpetrated by males or females, and children or adults. It can be a one-off occurrence or a series of incidents over time, and range from opportunistic to complex organised abuse. </w:t>
      </w:r>
    </w:p>
    <w:p w14:paraId="023C44BF"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5D26096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1743D99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In addition to the CCE indicators above, indicators of CSE can include a child:</w:t>
      </w:r>
    </w:p>
    <w:p w14:paraId="20FE40AE"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Having an older boyfriend or girlfriend</w:t>
      </w:r>
    </w:p>
    <w:p w14:paraId="5504251B"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Suffering from sexually transmitted infections or becoming pregnant</w:t>
      </w:r>
    </w:p>
    <w:p w14:paraId="1B106B1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5FE9ACAB" w14:textId="6916D421"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Child-on-child abuse</w:t>
      </w:r>
    </w:p>
    <w:p w14:paraId="22920F5D" w14:textId="77777777" w:rsidR="00467E32" w:rsidRPr="00467E32" w:rsidRDefault="00467E32" w:rsidP="00467E32">
      <w:pPr>
        <w:rPr>
          <w:rFonts w:ascii="Tahoma" w:hAnsi="Tahoma" w:cs="Tahoma"/>
          <w:lang w:val="en-GB"/>
        </w:rPr>
      </w:pPr>
      <w:r w:rsidRPr="00467E32">
        <w:rPr>
          <w:rFonts w:ascii="Tahoma" w:hAnsi="Tahoma" w:cs="Tahoma"/>
          <w:bCs/>
          <w:lang w:val="en-GB"/>
        </w:rPr>
        <w:t>Child-on-child abuse</w:t>
      </w:r>
      <w:r w:rsidRPr="00467E32">
        <w:rPr>
          <w:rFonts w:ascii="Tahoma" w:hAnsi="Tahoma" w:cs="Tahoma"/>
          <w:lang w:val="en-GB"/>
        </w:rPr>
        <w:t xml:space="preserve"> is when children abuse other children. This type of abuse can take place inside and outside of school. It can also take place both face-to-face and online, and can occur simultaneously between the 2. </w:t>
      </w:r>
    </w:p>
    <w:p w14:paraId="58642432" w14:textId="77777777" w:rsidR="00467E32" w:rsidRPr="00467E32" w:rsidRDefault="00467E32" w:rsidP="00467E32">
      <w:pPr>
        <w:rPr>
          <w:rFonts w:ascii="Tahoma" w:hAnsi="Tahoma" w:cs="Tahoma"/>
          <w:lang w:val="en-GB"/>
        </w:rPr>
      </w:pPr>
      <w:r w:rsidRPr="00467E32">
        <w:rPr>
          <w:rFonts w:ascii="Tahoma" w:hAnsi="Tahoma" w:cs="Tahoma"/>
          <w:lang w:val="en-GB"/>
        </w:rPr>
        <w:t xml:space="preserve">Our school has a zero-tolerance approach to sexual violence and sexual harassment. We recognise that even if there are there no reports, that doesn’t mean that this kind of abuse isn’t happening. </w:t>
      </w:r>
    </w:p>
    <w:p w14:paraId="14CD81F6" w14:textId="77777777" w:rsidR="00467E32" w:rsidRPr="00467E32" w:rsidRDefault="00467E32" w:rsidP="00467E32">
      <w:pPr>
        <w:rPr>
          <w:rFonts w:ascii="Tahoma" w:hAnsi="Tahoma" w:cs="Tahoma"/>
          <w:lang w:val="en-GB"/>
        </w:rPr>
      </w:pPr>
      <w:r w:rsidRPr="00467E32">
        <w:rPr>
          <w:rFonts w:ascii="Tahoma" w:hAnsi="Tahoma" w:cs="Tahoma"/>
          <w:lang w:val="en-GB"/>
        </w:rPr>
        <w:t>Child-on-child abuse is most likely to include, but may not be limited to:</w:t>
      </w:r>
    </w:p>
    <w:p w14:paraId="2AFF6E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Bullying (including cyber-bullying, prejudice-based and discriminatory bullying)</w:t>
      </w:r>
    </w:p>
    <w:p w14:paraId="243148A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Abuse in intimate personal relationships between children (this is sometimes known as ‘teenage relationship abuse’) </w:t>
      </w:r>
    </w:p>
    <w:p w14:paraId="11BBEB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Physical abuse such as hitting, kicking, shaking, biting, hair pulling, or otherwise causing physical harm (this may include an online element which facilitates, threatens and/or encourages physical abuse)</w:t>
      </w:r>
    </w:p>
    <w:p w14:paraId="713461A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Sexual violence, such as rape, assault by penetration and sexual assault (this may include an online element which facilitates, threatens and/or encourages sexual violence)</w:t>
      </w:r>
    </w:p>
    <w:p w14:paraId="019241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Sexual harassment, such as sexual comments, remarks, jokes and online sexual harassment, which may be standalone or part of a broader pattern of abuse</w:t>
      </w:r>
    </w:p>
    <w:p w14:paraId="62E851A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Causing someone to engage in sexual activity without consent, such as forcing someone to strip, touch themselves sexually, or to engage in sexual activity with a third party</w:t>
      </w:r>
    </w:p>
    <w:p w14:paraId="059222D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Consensual and non-consensual sharing of nude and semi-nude images and/or videos (also known as sexting or youth produced sexual imagery)</w:t>
      </w:r>
    </w:p>
    <w:p w14:paraId="524F012C" w14:textId="77777777" w:rsidR="00467E32" w:rsidRPr="00467E32" w:rsidRDefault="00467E32" w:rsidP="00467E32">
      <w:pPr>
        <w:pStyle w:val="4Bulletedcopyblue"/>
        <w:numPr>
          <w:ilvl w:val="0"/>
          <w:numId w:val="9"/>
        </w:numPr>
        <w:rPr>
          <w:rFonts w:ascii="Tahoma" w:hAnsi="Tahoma" w:cs="Tahoma"/>
          <w:lang w:val="en-GB"/>
        </w:rPr>
      </w:pPr>
      <w:proofErr w:type="spellStart"/>
      <w:r w:rsidRPr="00467E32">
        <w:rPr>
          <w:rFonts w:ascii="Tahoma" w:hAnsi="Tahoma" w:cs="Tahoma"/>
          <w:lang w:val="en-GB"/>
        </w:rPr>
        <w:t>Upskirting</w:t>
      </w:r>
      <w:proofErr w:type="spellEnd"/>
      <w:r w:rsidRPr="00467E32">
        <w:rPr>
          <w:rFonts w:ascii="Tahoma" w:hAnsi="Tahoma" w:cs="Tahoma"/>
          <w:lang w:val="en-GB"/>
        </w:rPr>
        <w:t>, which typically involves taking a picture under a person’s clothing without their permission, with the intention of viewing their genitals or buttocks to obtain sexual gratification, or cause the victim humiliation, distress or alarm</w:t>
      </w:r>
    </w:p>
    <w:p w14:paraId="3BECCC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Initiation/hazing type violence and rituals (this could include activities involving harassment, abuse or humiliation used as a way of initiating a person into a group and may also include an online element)</w:t>
      </w:r>
    </w:p>
    <w:p w14:paraId="067C89B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72BAF662" w14:textId="39965F2D"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staff have any concerns about child-on-child abuse, or a child makes a report to them, they will follow the procedures set</w:t>
      </w:r>
      <w:r w:rsidR="00A81163">
        <w:rPr>
          <w:rFonts w:ascii="Tahoma" w:hAnsi="Tahoma" w:cs="Tahoma"/>
          <w:lang w:val="en-GB"/>
        </w:rPr>
        <w:t xml:space="preserve"> out in section 7 of this handbook</w:t>
      </w:r>
      <w:r w:rsidRPr="00467E32">
        <w:rPr>
          <w:rFonts w:ascii="Tahoma" w:hAnsi="Tahoma" w:cs="Tahoma"/>
          <w:lang w:val="en-GB"/>
        </w:rPr>
        <w:t>, as appropriate. In particular, section 7.8 and 7.9 set out more detail about our school’s approach to this type of abuse.</w:t>
      </w:r>
    </w:p>
    <w:p w14:paraId="098AF874"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336A2E84"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Domestic abuse </w:t>
      </w:r>
    </w:p>
    <w:p w14:paraId="0B875686"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620EFA9D"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35" w:name="_Hlk168560784"/>
      <w:r w:rsidRPr="00467E32">
        <w:rPr>
          <w:rFonts w:ascii="Tahoma" w:hAnsi="Tahoma" w:cs="Tahoma"/>
        </w:rPr>
        <w:t>This can be particularly relevant, for example, in relation to the impact on children of all forms of domestic abuse, including where they see, hear or experience its effects</w:t>
      </w:r>
      <w:r w:rsidRPr="00467E32">
        <w:rPr>
          <w:rFonts w:ascii="Tahoma" w:hAnsi="Tahoma" w:cs="Tahoma"/>
          <w:lang w:val="en-GB"/>
        </w:rPr>
        <w:t>.</w:t>
      </w:r>
    </w:p>
    <w:bookmarkEnd w:id="35"/>
    <w:p w14:paraId="73B1521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74575B3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Exposure to domestic abuse and/or violence can have a serious, long-lasting emotional and psychological impact on children and affect their health, wellbeing, development and ability to learn.</w:t>
      </w:r>
    </w:p>
    <w:p w14:paraId="5653BE79" w14:textId="1910BFC3"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r w:rsidRPr="007F1B4E">
        <w:rPr>
          <w:rFonts w:ascii="Tahoma" w:hAnsi="Tahoma" w:cs="Tahoma"/>
          <w:lang w:val="en-GB"/>
        </w:rPr>
        <w:t xml:space="preserve">This is the procedure where police forces are part of </w:t>
      </w:r>
      <w:hyperlink r:id="rId46" w:history="1">
        <w:r w:rsidRPr="007F1B4E">
          <w:rPr>
            <w:rStyle w:val="Hyperlink"/>
            <w:rFonts w:ascii="Tahoma" w:hAnsi="Tahoma" w:cs="Tahoma"/>
            <w:color w:val="auto"/>
            <w:lang w:val="en-GB"/>
          </w:rPr>
          <w:t>Operation Encompass</w:t>
        </w:r>
      </w:hyperlink>
      <w:r w:rsidRPr="007F1B4E">
        <w:rPr>
          <w:rFonts w:ascii="Tahoma" w:hAnsi="Tahoma" w:cs="Tahoma"/>
          <w:lang w:val="en-GB"/>
        </w:rPr>
        <w:t>.</w:t>
      </w:r>
    </w:p>
    <w:p w14:paraId="65BF1247"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DSL will provide support according to the child’s needs and update records about their circumstances. </w:t>
      </w:r>
    </w:p>
    <w:p w14:paraId="4F8DD01B" w14:textId="77777777" w:rsidR="00271190" w:rsidRDefault="00271190" w:rsidP="00467E32">
      <w:pPr>
        <w:pStyle w:val="Subhead2"/>
        <w:rPr>
          <w:rFonts w:ascii="Tahoma" w:hAnsi="Tahoma" w:cs="Tahoma"/>
          <w:color w:val="auto"/>
          <w:lang w:val="en-GB"/>
        </w:rPr>
      </w:pPr>
    </w:p>
    <w:p w14:paraId="6E2D2454" w14:textId="061E32C1"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Homelessness</w:t>
      </w:r>
    </w:p>
    <w:p w14:paraId="54D791F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Being homeless or being at risk of becoming homeless presents a real risk to a child’s welfare. </w:t>
      </w:r>
    </w:p>
    <w:p w14:paraId="6D089144" w14:textId="39BACA26"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w:t>
      </w:r>
      <w:r w:rsidRPr="007F1B4E">
        <w:rPr>
          <w:rFonts w:ascii="Tahoma" w:hAnsi="Tahoma" w:cs="Tahoma"/>
          <w:lang w:val="en-GB"/>
        </w:rPr>
        <w:t xml:space="preserve">DSL </w:t>
      </w:r>
      <w:r w:rsidRPr="007F1B4E">
        <w:rPr>
          <w:rStyle w:val="1bodycopy10ptChar"/>
          <w:rFonts w:ascii="Tahoma" w:hAnsi="Tahoma" w:cs="Tahoma"/>
          <w:lang w:val="en-GB"/>
        </w:rPr>
        <w:t>and deputy</w:t>
      </w:r>
      <w:r w:rsidR="007F1B4E">
        <w:rPr>
          <w:rStyle w:val="1bodycopy10ptChar"/>
          <w:rFonts w:ascii="Tahoma" w:hAnsi="Tahoma" w:cs="Tahoma"/>
          <w:lang w:val="en-GB"/>
        </w:rPr>
        <w:t xml:space="preserve"> </w:t>
      </w:r>
      <w:r w:rsidRPr="00467E32">
        <w:rPr>
          <w:rFonts w:ascii="Tahoma" w:hAnsi="Tahoma" w:cs="Tahoma"/>
          <w:lang w:val="en-GB"/>
        </w:rPr>
        <w:t xml:space="preserve">will be aware of contact details and referral routes in to the local housing authority so they can raise/progress concerns at the earliest opportunity (where appropriate and in accordance with local procedures). </w:t>
      </w:r>
    </w:p>
    <w:p w14:paraId="7CB9CF4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Where a child has been harmed or is at risk of harm, the DSL will also make a referral to local authority children’s social care.</w:t>
      </w:r>
    </w:p>
    <w:p w14:paraId="7F52582B"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So-called ‘honour-based’ abuse (including FGM and forced marriage)</w:t>
      </w:r>
    </w:p>
    <w:p w14:paraId="150D676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So-called ‘honour-based’ abuse (HBA) encompasses incidents or crimes committed to protect or defend the honour of the family and/or community, including FGM, forced marriage, and practices such as breast ironing. </w:t>
      </w:r>
    </w:p>
    <w:p w14:paraId="3E45998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Abuse committed in this context often involves a wider network of family or community pressure and can include multiple perpetrators. </w:t>
      </w:r>
    </w:p>
    <w:p w14:paraId="0F200DE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5BC2881F"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FGM</w:t>
      </w:r>
    </w:p>
    <w:p w14:paraId="50ECFD5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DSL will make sure that staff have access to appropriate training to equip them to be alert to children affected by FGM or at risk of FGM.</w:t>
      </w:r>
    </w:p>
    <w:p w14:paraId="2EC05BB5" w14:textId="585CC56C" w:rsidR="00467E32" w:rsidRPr="00467E32" w:rsidRDefault="00A81163" w:rsidP="00467E32">
      <w:pPr>
        <w:pStyle w:val="1bodycopy10pt"/>
        <w:rPr>
          <w:rFonts w:ascii="Tahoma" w:hAnsi="Tahoma" w:cs="Tahoma"/>
          <w:szCs w:val="22"/>
          <w:lang w:val="en-GB"/>
        </w:rPr>
      </w:pPr>
      <w:r>
        <w:rPr>
          <w:rFonts w:ascii="Tahoma" w:hAnsi="Tahoma" w:cs="Tahoma"/>
          <w:lang w:val="en-GB"/>
        </w:rPr>
        <w:t>Section 7.3 of this handbook</w:t>
      </w:r>
      <w:r w:rsidR="00467E32" w:rsidRPr="00467E32">
        <w:rPr>
          <w:rFonts w:ascii="Tahoma" w:hAnsi="Tahoma" w:cs="Tahoma"/>
          <w:lang w:val="en-GB"/>
        </w:rPr>
        <w:t xml:space="preserve"> sets out the procedures to be followed if a staff member discovers that an act of FGM appears to have been carried out or suspects that a pupil is at risk of FGM.</w:t>
      </w:r>
    </w:p>
    <w:p w14:paraId="248B0BD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Indicators that FGM has already occurred include:</w:t>
      </w:r>
    </w:p>
    <w:p w14:paraId="05511B55"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pupil confiding in a professional that FGM has taken place</w:t>
      </w:r>
    </w:p>
    <w:p w14:paraId="13924D85"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mother/family member disclosing that FGM has been carried out</w:t>
      </w:r>
    </w:p>
    <w:p w14:paraId="6EB49F49"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family/pupil already being known to social services in relation to other safeguarding issues</w:t>
      </w:r>
    </w:p>
    <w:p w14:paraId="224FA7A9"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girl:</w:t>
      </w:r>
    </w:p>
    <w:p w14:paraId="64DFC6D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Having difficulty walking, sitting or standing, or looking uncomfortable</w:t>
      </w:r>
    </w:p>
    <w:p w14:paraId="77DC6578"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Finding it hard to sit still for long periods of time (where this was not a problem previously)</w:t>
      </w:r>
    </w:p>
    <w:p w14:paraId="5D2DA95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Spending longer than normal in the bathroom or toilet due to difficulties urinating</w:t>
      </w:r>
    </w:p>
    <w:p w14:paraId="3BC6A5CE"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Having frequent urinary, menstrual or stomach problems</w:t>
      </w:r>
    </w:p>
    <w:p w14:paraId="4ED3ADF2"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 xml:space="preserve">Avoiding physical exercise or missing PE </w:t>
      </w:r>
    </w:p>
    <w:p w14:paraId="29C4FC26"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 xml:space="preserve">Being repeatedly absent from school, or absent for a prolonged period </w:t>
      </w:r>
    </w:p>
    <w:p w14:paraId="050A127A"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Demonstrating increased emotional and psychological needs – for example, withdrawal or depression, or significant change in behaviour</w:t>
      </w:r>
    </w:p>
    <w:p w14:paraId="6E738F8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Being reluctant to undergo any medical examinations</w:t>
      </w:r>
    </w:p>
    <w:p w14:paraId="625663F8"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Asking for help, but not being explicit about the problem</w:t>
      </w:r>
    </w:p>
    <w:p w14:paraId="2745FBD5"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Talking about pain or discomfort between her legs</w:t>
      </w:r>
    </w:p>
    <w:p w14:paraId="42DAF2F2" w14:textId="77777777" w:rsidR="00467E32" w:rsidRPr="00467E32" w:rsidRDefault="00467E32" w:rsidP="00467E32">
      <w:pPr>
        <w:rPr>
          <w:rFonts w:ascii="Tahoma" w:hAnsi="Tahoma" w:cs="Tahoma"/>
          <w:lang w:val="en-GB"/>
        </w:rPr>
      </w:pPr>
      <w:r w:rsidRPr="00467E32">
        <w:rPr>
          <w:rFonts w:ascii="Tahoma" w:hAnsi="Tahoma" w:cs="Tahoma"/>
          <w:lang w:val="en-GB"/>
        </w:rPr>
        <w:t>Potential signs that a pupil may be at risk of FGM include:</w:t>
      </w:r>
    </w:p>
    <w:p w14:paraId="64A6FC36"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The girl’s family having a history of practising FGM (this is the biggest risk factor to consider)</w:t>
      </w:r>
    </w:p>
    <w:p w14:paraId="75269CB3"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FGM being known to be practised in the girl’s community or country of origin</w:t>
      </w:r>
    </w:p>
    <w:p w14:paraId="65566D3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lastRenderedPageBreak/>
        <w:t xml:space="preserve">A parent or family member expressing concern that FGM may be carried out </w:t>
      </w:r>
    </w:p>
    <w:p w14:paraId="3FA9EB3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family not engaging with professionals (health, education or other) or already being known to social care in relation to other safeguarding issues</w:t>
      </w:r>
    </w:p>
    <w:p w14:paraId="74B19B4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girl:</w:t>
      </w:r>
    </w:p>
    <w:p w14:paraId="5CA008FA"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a mother, older sibling or cousin who has undergone FGM</w:t>
      </w:r>
    </w:p>
    <w:p w14:paraId="02855297"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limited level of integration within UK society</w:t>
      </w:r>
    </w:p>
    <w:p w14:paraId="4FBE1052"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Confiding to a professional that she is to have a “special procedure” or to attend a special occasion to “become a woman”</w:t>
      </w:r>
    </w:p>
    <w:p w14:paraId="4984ECBD"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Talking about a long holiday to her country of origin or another country where the practice is prevalent, or parents/carers stating that they or a relative will take the girl out of the country for a prolonged period</w:t>
      </w:r>
    </w:p>
    <w:p w14:paraId="0B7ADC11"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Requesting help from a teacher or another adult because she is aware or suspects that she is at immediate risk of FGM</w:t>
      </w:r>
    </w:p>
    <w:p w14:paraId="03591DA5"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Talking about FGM in conversation – for example, a girl may tell other children about it (although it is important to take into account the context of the discussion)</w:t>
      </w:r>
    </w:p>
    <w:p w14:paraId="0CD2EF87"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Being unexpectedly absent from school</w:t>
      </w:r>
    </w:p>
    <w:p w14:paraId="133BC472"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sections missing from her ‘red book’ (child health record) and/or attending a travel clinic or equivalent for vaccinations/anti-malarial medication</w:t>
      </w:r>
    </w:p>
    <w:p w14:paraId="76EBF7F1" w14:textId="77777777" w:rsidR="00467E32" w:rsidRPr="00467E32" w:rsidRDefault="00467E32" w:rsidP="00467E32">
      <w:pPr>
        <w:rPr>
          <w:rFonts w:ascii="Tahoma" w:hAnsi="Tahoma" w:cs="Tahoma"/>
          <w:lang w:val="en-GB"/>
        </w:rPr>
      </w:pPr>
      <w:r w:rsidRPr="00467E32">
        <w:rPr>
          <w:rFonts w:ascii="Tahoma" w:hAnsi="Tahoma" w:cs="Tahoma"/>
          <w:lang w:val="en-GB"/>
        </w:rPr>
        <w:t>The above indicators and risk factors are not intended to be exhaustive.</w:t>
      </w:r>
    </w:p>
    <w:p w14:paraId="5593D109"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Forced marriage</w:t>
      </w:r>
    </w:p>
    <w:p w14:paraId="22C7231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4C9A9EA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It is also illegal to cause a child under the age of 18 to marry, even if violence, threats or coercion are not involved.</w:t>
      </w:r>
    </w:p>
    <w:p w14:paraId="62C5FA7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Staff will receive training around forced marriage and the presenting symptoms. We are aware of the ‘1 chance’ rule, i.e. we may only have 1 chance to speak to the potential victim and only 1 chance to save them. </w:t>
      </w:r>
    </w:p>
    <w:p w14:paraId="6027444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a member of staff suspects that a pupil is being forced into marriage, they will speak to the pupil about their concerns in a secure and private place. They will then report this to the DSL.</w:t>
      </w:r>
    </w:p>
    <w:p w14:paraId="5D72705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DSL will:</w:t>
      </w:r>
    </w:p>
    <w:p w14:paraId="0A4BB33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Speak to the pupil about the concerns in a secure and private place </w:t>
      </w:r>
    </w:p>
    <w:p w14:paraId="1525F129"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Activate the local safeguarding procedures and refer the case to the local authority’s designated officer </w:t>
      </w:r>
    </w:p>
    <w:p w14:paraId="6BA178A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Seek advice from the Forced Marriage Unit on 020 7008 0151 or </w:t>
      </w:r>
      <w:hyperlink r:id="rId47" w:history="1">
        <w:r w:rsidRPr="00467E32">
          <w:rPr>
            <w:rStyle w:val="Hyperlink"/>
            <w:rFonts w:ascii="Tahoma" w:eastAsia="Arial" w:hAnsi="Tahoma" w:cs="Tahoma"/>
            <w:lang w:val="en-GB"/>
          </w:rPr>
          <w:t>fmu@fco.gov.uk</w:t>
        </w:r>
      </w:hyperlink>
    </w:p>
    <w:p w14:paraId="2C9D7DF3"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Refer the pupil to an education welfare officer, pastoral tutor, learning mentor, or school counsellor, as appropriate</w:t>
      </w:r>
    </w:p>
    <w:p w14:paraId="30F5957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Preventing radicalisation</w:t>
      </w:r>
    </w:p>
    <w:p w14:paraId="5872D270" w14:textId="77777777" w:rsidR="00467E32" w:rsidRPr="00467E32" w:rsidRDefault="00467E32" w:rsidP="00467E32">
      <w:pPr>
        <w:pStyle w:val="4Bulletedcopyblue"/>
        <w:numPr>
          <w:ilvl w:val="0"/>
          <w:numId w:val="9"/>
        </w:numPr>
        <w:ind w:left="567"/>
        <w:rPr>
          <w:rFonts w:ascii="Tahoma" w:hAnsi="Tahoma" w:cs="Tahoma"/>
          <w:lang w:val="en-GB"/>
        </w:rPr>
      </w:pPr>
      <w:bookmarkStart w:id="36" w:name="_Hlk168560833"/>
      <w:r w:rsidRPr="00467E32">
        <w:rPr>
          <w:rFonts w:ascii="Tahoma" w:hAnsi="Tahoma" w:cs="Tahoma"/>
          <w:b/>
          <w:lang w:val="en-GB"/>
        </w:rPr>
        <w:t>Radicalisation</w:t>
      </w:r>
      <w:r w:rsidRPr="00467E32">
        <w:rPr>
          <w:rFonts w:ascii="Tahoma" w:hAnsi="Tahoma" w:cs="Tahoma"/>
          <w:lang w:val="en-GB"/>
        </w:rPr>
        <w:t xml:space="preserve"> refers to </w:t>
      </w:r>
      <w:r w:rsidRPr="00467E32">
        <w:rPr>
          <w:rFonts w:ascii="Tahoma" w:hAnsi="Tahoma" w:cs="Tahoma"/>
          <w:color w:val="1D1C1D"/>
          <w:shd w:val="clear" w:color="auto" w:fill="F8F8F8"/>
        </w:rPr>
        <w:t xml:space="preserve">the process of a person </w:t>
      </w:r>
      <w:proofErr w:type="spellStart"/>
      <w:r w:rsidRPr="00467E32">
        <w:rPr>
          <w:rFonts w:ascii="Tahoma" w:hAnsi="Tahoma" w:cs="Tahoma"/>
          <w:color w:val="1D1C1D"/>
          <w:shd w:val="clear" w:color="auto" w:fill="F8F8F8"/>
        </w:rPr>
        <w:t>legitimising</w:t>
      </w:r>
      <w:proofErr w:type="spellEnd"/>
      <w:r w:rsidRPr="00467E32">
        <w:rPr>
          <w:rFonts w:ascii="Tahoma" w:hAnsi="Tahoma" w:cs="Tahoma"/>
          <w:color w:val="1D1C1D"/>
          <w:shd w:val="clear" w:color="auto" w:fill="F8F8F8"/>
        </w:rPr>
        <w:t xml:space="preserve"> support for, or use of, terrorist violence</w:t>
      </w:r>
    </w:p>
    <w:p w14:paraId="47FFE9FB" w14:textId="77777777" w:rsidR="00467E32" w:rsidRPr="00467E32" w:rsidRDefault="00467E32" w:rsidP="00467E32">
      <w:pPr>
        <w:pStyle w:val="4Bulletedcopyblue"/>
        <w:numPr>
          <w:ilvl w:val="0"/>
          <w:numId w:val="9"/>
        </w:numPr>
        <w:ind w:left="567"/>
        <w:rPr>
          <w:rFonts w:ascii="Tahoma" w:hAnsi="Tahoma" w:cs="Tahoma"/>
          <w:lang w:val="en-GB"/>
        </w:rPr>
      </w:pPr>
      <w:bookmarkStart w:id="37" w:name="_Hlk167954759"/>
      <w:bookmarkEnd w:id="36"/>
      <w:r w:rsidRPr="00467E32">
        <w:rPr>
          <w:rFonts w:ascii="Tahoma" w:hAnsi="Tahoma" w:cs="Tahoma"/>
          <w:b/>
          <w:lang w:val="en-GB"/>
        </w:rPr>
        <w:t>Extremism</w:t>
      </w:r>
      <w:r w:rsidRPr="00467E32">
        <w:rPr>
          <w:rFonts w:ascii="Tahoma" w:hAnsi="Tahoma" w:cs="Tahoma"/>
        </w:rPr>
        <w:t xml:space="preserve"> </w:t>
      </w:r>
      <w:r w:rsidRPr="00467E32">
        <w:rPr>
          <w:rFonts w:ascii="Tahoma" w:hAnsi="Tahoma" w:cs="Tahoma"/>
          <w:bCs/>
          <w:lang w:val="en-GB"/>
        </w:rPr>
        <w:t>is the promotion or advancement of an ideology based on violence, hatred or intolerance, that aims to</w:t>
      </w:r>
      <w:r w:rsidRPr="00467E32">
        <w:rPr>
          <w:rFonts w:ascii="Tahoma" w:hAnsi="Tahoma" w:cs="Tahoma"/>
          <w:b/>
          <w:lang w:val="en-GB"/>
        </w:rPr>
        <w:t>:</w:t>
      </w:r>
    </w:p>
    <w:p w14:paraId="3FC00D1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Negate or destroy the fundamental rights and freedoms of others; or</w:t>
      </w:r>
    </w:p>
    <w:p w14:paraId="45C3DD9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Undermine, overturn or replace the UK’s system of liberal parliamentary democracy and democratic rights; or</w:t>
      </w:r>
    </w:p>
    <w:p w14:paraId="0618AB59"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lastRenderedPageBreak/>
        <w:t>Intentionally create a permissive environment for others to achieve the results outlined in either of the above points</w:t>
      </w:r>
    </w:p>
    <w:bookmarkEnd w:id="37"/>
    <w:p w14:paraId="7B721F5D" w14:textId="77777777" w:rsidR="00467E32" w:rsidRPr="00467E32" w:rsidRDefault="00467E32" w:rsidP="00467E32">
      <w:pPr>
        <w:pStyle w:val="4Bulletedcopyblue"/>
        <w:numPr>
          <w:ilvl w:val="0"/>
          <w:numId w:val="9"/>
        </w:numPr>
        <w:ind w:left="567"/>
        <w:rPr>
          <w:rFonts w:ascii="Tahoma" w:hAnsi="Tahoma" w:cs="Tahoma"/>
          <w:b/>
          <w:lang w:val="en-GB"/>
        </w:rPr>
      </w:pPr>
      <w:r w:rsidRPr="00467E32">
        <w:rPr>
          <w:rFonts w:ascii="Tahoma" w:hAnsi="Tahoma" w:cs="Tahoma"/>
          <w:b/>
          <w:lang w:val="en-GB"/>
        </w:rPr>
        <w:t xml:space="preserve">Terrorism </w:t>
      </w:r>
      <w:r w:rsidRPr="00467E32">
        <w:rPr>
          <w:rFonts w:ascii="Tahoma" w:hAnsi="Tahoma" w:cs="Tahoma"/>
          <w:lang w:val="en-GB"/>
        </w:rPr>
        <w:t xml:space="preserve">is an action that: </w:t>
      </w:r>
    </w:p>
    <w:p w14:paraId="642A2F2A"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Endangers or causes serious violence to a person/people;</w:t>
      </w:r>
    </w:p>
    <w:p w14:paraId="41604C2E"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Causes serious damage to property; or</w:t>
      </w:r>
    </w:p>
    <w:p w14:paraId="26574619"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Seriously interferes or disrupts an electronic system</w:t>
      </w:r>
    </w:p>
    <w:p w14:paraId="7D28E832" w14:textId="77777777" w:rsidR="00467E32" w:rsidRPr="00467E32" w:rsidRDefault="00467E32" w:rsidP="00467E32">
      <w:pPr>
        <w:ind w:left="567"/>
        <w:rPr>
          <w:rFonts w:ascii="Tahoma" w:hAnsi="Tahoma" w:cs="Tahoma"/>
          <w:b/>
          <w:lang w:val="en-GB"/>
        </w:rPr>
      </w:pPr>
      <w:r w:rsidRPr="00467E32">
        <w:rPr>
          <w:rFonts w:ascii="Tahoma" w:hAnsi="Tahoma" w:cs="Tahoma"/>
          <w:lang w:val="en-GB"/>
        </w:rPr>
        <w:t>The use or threat of terrorism must be designed to influence the government or to intimidate the public and is made for the purpose of advancing a political, religious or ideological cause.</w:t>
      </w:r>
    </w:p>
    <w:p w14:paraId="2560D26F"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Schools have a duty to prevent children </w:t>
      </w:r>
      <w:bookmarkStart w:id="38" w:name="_Hlk168560864"/>
      <w:r w:rsidRPr="00467E32">
        <w:rPr>
          <w:rFonts w:ascii="Tahoma" w:hAnsi="Tahoma" w:cs="Tahoma"/>
          <w:lang w:val="en-GB"/>
        </w:rPr>
        <w:t xml:space="preserve">from </w:t>
      </w:r>
      <w:r w:rsidRPr="00467E32">
        <w:rPr>
          <w:rFonts w:ascii="Tahoma" w:hAnsi="Tahoma" w:cs="Tahoma"/>
          <w:color w:val="1D1C1D"/>
          <w:szCs w:val="20"/>
          <w:shd w:val="clear" w:color="auto" w:fill="F8F8F8"/>
        </w:rPr>
        <w:t>becoming involved with or supporting terrorism</w:t>
      </w:r>
      <w:bookmarkEnd w:id="38"/>
      <w:r w:rsidRPr="00467E32">
        <w:rPr>
          <w:rFonts w:ascii="Tahoma" w:hAnsi="Tahoma" w:cs="Tahoma"/>
          <w:lang w:val="en-GB"/>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0E75A101"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We will assess the risk of children in our school from </w:t>
      </w:r>
      <w:r w:rsidRPr="00467E32">
        <w:rPr>
          <w:rFonts w:ascii="Tahoma" w:hAnsi="Tahoma" w:cs="Tahoma"/>
          <w:color w:val="1D1C1D"/>
          <w:szCs w:val="20"/>
          <w:shd w:val="clear" w:color="auto" w:fill="F8F8F8"/>
        </w:rPr>
        <w:t>becoming involved with or supporting terrorism</w:t>
      </w:r>
      <w:r w:rsidRPr="00467E32">
        <w:rPr>
          <w:rFonts w:ascii="Tahoma" w:hAnsi="Tahoma" w:cs="Tahoma"/>
          <w:lang w:val="en-GB"/>
        </w:rPr>
        <w:t>. This assessment will be based on an understanding of the potential risk in our local area, in collaboration with our local safeguarding partners and local police force.</w:t>
      </w:r>
    </w:p>
    <w:p w14:paraId="51AE4B13" w14:textId="77777777" w:rsidR="00467E32" w:rsidRPr="00467E32" w:rsidRDefault="00467E32" w:rsidP="00271190">
      <w:pPr>
        <w:jc w:val="both"/>
        <w:rPr>
          <w:rFonts w:ascii="Tahoma" w:hAnsi="Tahoma" w:cs="Tahoma"/>
          <w:lang w:val="en-GB"/>
        </w:rPr>
      </w:pPr>
      <w:r w:rsidRPr="00467E32">
        <w:rPr>
          <w:rFonts w:ascii="Tahoma" w:hAnsi="Tahoma" w:cs="Tahoma"/>
          <w:lang w:val="en-GB"/>
        </w:rPr>
        <w:t>We will ensure that suitable internet filtering is in place, and equip our pupils to stay safe online at school and at home.</w:t>
      </w:r>
    </w:p>
    <w:p w14:paraId="2682FC15"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There is no single way of identifying an individual who is likely to be </w:t>
      </w:r>
      <w:bookmarkStart w:id="39" w:name="_Hlk168560922"/>
      <w:r w:rsidRPr="00467E32">
        <w:rPr>
          <w:rFonts w:ascii="Tahoma" w:hAnsi="Tahoma" w:cs="Tahoma"/>
          <w:lang w:val="en-GB"/>
        </w:rPr>
        <w:t xml:space="preserve">susceptible </w:t>
      </w:r>
      <w:r w:rsidRPr="00467E32">
        <w:rPr>
          <w:rFonts w:ascii="Tahoma" w:hAnsi="Tahoma" w:cs="Tahoma"/>
          <w:color w:val="1D1C1D"/>
          <w:szCs w:val="20"/>
          <w:shd w:val="clear" w:color="auto" w:fill="F8F8F8"/>
        </w:rPr>
        <w:t xml:space="preserve">to </w:t>
      </w:r>
      <w:proofErr w:type="spellStart"/>
      <w:r w:rsidRPr="00467E32">
        <w:rPr>
          <w:rFonts w:ascii="Tahoma" w:hAnsi="Tahoma" w:cs="Tahoma"/>
          <w:color w:val="1D1C1D"/>
          <w:szCs w:val="20"/>
          <w:shd w:val="clear" w:color="auto" w:fill="F8F8F8"/>
        </w:rPr>
        <w:t>radicalisation</w:t>
      </w:r>
      <w:proofErr w:type="spellEnd"/>
      <w:r w:rsidRPr="00467E32">
        <w:rPr>
          <w:rFonts w:ascii="Tahoma" w:hAnsi="Tahoma" w:cs="Tahoma"/>
          <w:color w:val="1D1C1D"/>
          <w:szCs w:val="20"/>
          <w:shd w:val="clear" w:color="auto" w:fill="F8F8F8"/>
        </w:rPr>
        <w:t xml:space="preserve"> into terrorism</w:t>
      </w:r>
      <w:bookmarkEnd w:id="39"/>
      <w:r w:rsidRPr="00467E32">
        <w:rPr>
          <w:rFonts w:ascii="Tahoma" w:hAnsi="Tahoma" w:cs="Tahoma"/>
          <w:szCs w:val="20"/>
          <w:lang w:val="en-GB"/>
        </w:rPr>
        <w:t>.</w:t>
      </w:r>
      <w:r w:rsidRPr="00467E32">
        <w:rPr>
          <w:rFonts w:ascii="Tahoma" w:hAnsi="Tahoma" w:cs="Tahoma"/>
          <w:lang w:val="en-GB"/>
        </w:rPr>
        <w:t xml:space="preserve"> Radicalisation can occur quickly or over a long period. </w:t>
      </w:r>
    </w:p>
    <w:p w14:paraId="0A0D85DA"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Staff will be alert to changes in pupils’ behaviour. </w:t>
      </w:r>
    </w:p>
    <w:p w14:paraId="43D4B5F7" w14:textId="77777777" w:rsidR="00467E32" w:rsidRPr="00467E32" w:rsidRDefault="00467E32" w:rsidP="00467E32">
      <w:pPr>
        <w:rPr>
          <w:rFonts w:ascii="Tahoma" w:hAnsi="Tahoma" w:cs="Tahoma"/>
          <w:lang w:val="en-GB"/>
        </w:rPr>
      </w:pPr>
      <w:r w:rsidRPr="00467E32">
        <w:rPr>
          <w:rFonts w:ascii="Tahoma" w:hAnsi="Tahoma" w:cs="Tahoma"/>
          <w:lang w:val="en-GB"/>
        </w:rPr>
        <w:t xml:space="preserve">The government website </w:t>
      </w:r>
      <w:hyperlink r:id="rId48" w:history="1">
        <w:r w:rsidRPr="00467E32">
          <w:rPr>
            <w:rStyle w:val="Hyperlink"/>
            <w:rFonts w:ascii="Tahoma" w:hAnsi="Tahoma" w:cs="Tahoma"/>
            <w:lang w:val="en-GB"/>
          </w:rPr>
          <w:t xml:space="preserve">Educate </w:t>
        </w:r>
        <w:proofErr w:type="gramStart"/>
        <w:r w:rsidRPr="00467E32">
          <w:rPr>
            <w:rStyle w:val="Hyperlink"/>
            <w:rFonts w:ascii="Tahoma" w:hAnsi="Tahoma" w:cs="Tahoma"/>
            <w:lang w:val="en-GB"/>
          </w:rPr>
          <w:t>Against</w:t>
        </w:r>
        <w:proofErr w:type="gramEnd"/>
        <w:r w:rsidRPr="00467E32">
          <w:rPr>
            <w:rStyle w:val="Hyperlink"/>
            <w:rFonts w:ascii="Tahoma" w:hAnsi="Tahoma" w:cs="Tahoma"/>
            <w:lang w:val="en-GB"/>
          </w:rPr>
          <w:t xml:space="preserve"> Hate</w:t>
        </w:r>
      </w:hyperlink>
      <w:r w:rsidRPr="00467E32">
        <w:rPr>
          <w:rFonts w:ascii="Tahoma" w:hAnsi="Tahoma" w:cs="Tahoma"/>
          <w:lang w:val="en-GB"/>
        </w:rPr>
        <w:t xml:space="preserve"> and charity </w:t>
      </w:r>
      <w:hyperlink r:id="rId49" w:history="1">
        <w:r w:rsidRPr="00467E32">
          <w:rPr>
            <w:rStyle w:val="Hyperlink"/>
            <w:rFonts w:ascii="Tahoma" w:hAnsi="Tahoma" w:cs="Tahoma"/>
            <w:lang w:val="en-GB"/>
          </w:rPr>
          <w:t>NSPCC</w:t>
        </w:r>
      </w:hyperlink>
      <w:r w:rsidRPr="00467E32">
        <w:rPr>
          <w:rFonts w:ascii="Tahoma" w:hAnsi="Tahoma" w:cs="Tahoma"/>
          <w:lang w:val="en-GB"/>
        </w:rPr>
        <w:t xml:space="preserve"> say that signs that a pupil is being radicalised can include:</w:t>
      </w:r>
    </w:p>
    <w:p w14:paraId="5255A04B"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Refusal to engage with, or becoming abusive to, peers who are different from themselves </w:t>
      </w:r>
    </w:p>
    <w:p w14:paraId="39F335B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Becoming susceptible to conspiracy theories and feelings of persecution </w:t>
      </w:r>
    </w:p>
    <w:p w14:paraId="42615AFE"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Changes in friendship groups and appearance </w:t>
      </w:r>
    </w:p>
    <w:p w14:paraId="2BEC991E"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Rejecting activities they used to enjoy </w:t>
      </w:r>
    </w:p>
    <w:p w14:paraId="2EBADB62"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Converting to a new religion </w:t>
      </w:r>
    </w:p>
    <w:p w14:paraId="517EFD04"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Isolating themselves from family and friends</w:t>
      </w:r>
    </w:p>
    <w:p w14:paraId="0FBD680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Talking as if from a scripted speech</w:t>
      </w:r>
    </w:p>
    <w:p w14:paraId="704DC69C"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An unwillingness or inability to discuss their views</w:t>
      </w:r>
    </w:p>
    <w:p w14:paraId="72C9539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sudden disrespectful attitude towards others</w:t>
      </w:r>
    </w:p>
    <w:p w14:paraId="3098D10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Increased levels of anger</w:t>
      </w:r>
    </w:p>
    <w:p w14:paraId="7198A9A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Increased secretiveness, especially around internet use </w:t>
      </w:r>
    </w:p>
    <w:p w14:paraId="08B2366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Expressions of sympathy for extremist ideologies and groups, or justification of their actions</w:t>
      </w:r>
    </w:p>
    <w:p w14:paraId="37DDDE44"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Accessing extremist material online, including on Facebook or Twitter</w:t>
      </w:r>
    </w:p>
    <w:p w14:paraId="55A4B02B"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Possessing extremist literature</w:t>
      </w:r>
    </w:p>
    <w:p w14:paraId="2A0736D1"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Being in contact with extremist recruiters and joining, or seeking to join, extremist organisations </w:t>
      </w:r>
    </w:p>
    <w:p w14:paraId="71CEB78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2264B54E" w14:textId="362B809A"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staff are concerned about a pupil, they will follow our procedures set o</w:t>
      </w:r>
      <w:r w:rsidR="00A81163">
        <w:rPr>
          <w:rFonts w:ascii="Tahoma" w:hAnsi="Tahoma" w:cs="Tahoma"/>
          <w:lang w:val="en-GB"/>
        </w:rPr>
        <w:t>ut in section 7.5 of this handbook</w:t>
      </w:r>
      <w:r w:rsidRPr="00467E32">
        <w:rPr>
          <w:rFonts w:ascii="Tahoma" w:hAnsi="Tahoma" w:cs="Tahoma"/>
          <w:lang w:val="en-GB"/>
        </w:rPr>
        <w:t xml:space="preserve">, including discussing their concerns with the DSL. </w:t>
      </w:r>
    </w:p>
    <w:p w14:paraId="0C8C286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lastRenderedPageBreak/>
        <w:t xml:space="preserve">Staff should </w:t>
      </w:r>
      <w:r w:rsidRPr="00467E32">
        <w:rPr>
          <w:rFonts w:ascii="Tahoma" w:hAnsi="Tahoma" w:cs="Tahoma"/>
          <w:b/>
          <w:bCs/>
          <w:lang w:val="en-GB"/>
        </w:rPr>
        <w:t>always</w:t>
      </w:r>
      <w:r w:rsidRPr="00467E32">
        <w:rPr>
          <w:rFonts w:ascii="Tahoma" w:hAnsi="Tahoma" w:cs="Tahoma"/>
          <w:lang w:val="en-GB"/>
        </w:rPr>
        <w:t xml:space="preserve"> take action if they are worried.</w:t>
      </w:r>
    </w:p>
    <w:p w14:paraId="43F8C50B" w14:textId="77777777" w:rsidR="00271190" w:rsidRDefault="00271190" w:rsidP="00467E32">
      <w:pPr>
        <w:pStyle w:val="Subhead2"/>
        <w:rPr>
          <w:rFonts w:ascii="Tahoma" w:hAnsi="Tahoma" w:cs="Tahoma"/>
          <w:color w:val="000000" w:themeColor="text1"/>
          <w:lang w:val="en-GB"/>
        </w:rPr>
      </w:pPr>
    </w:p>
    <w:p w14:paraId="5B6EDEF0" w14:textId="7DC6856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Sexual violence and sexual harassment between children in schools</w:t>
      </w:r>
    </w:p>
    <w:p w14:paraId="476B7D7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Sexual violence and sexual harassment can occur:</w:t>
      </w:r>
    </w:p>
    <w:p w14:paraId="01B94E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Between 2 children of any age and sex</w:t>
      </w:r>
    </w:p>
    <w:p w14:paraId="3CF5BE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Through a group of children sexually assaulting or sexually harassing a single child or group of children </w:t>
      </w:r>
    </w:p>
    <w:p w14:paraId="3AABF82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Online and face to face (both physically and verbally) </w:t>
      </w:r>
    </w:p>
    <w:p w14:paraId="725CBD26"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Sexual violence and sexual harassment exist on a continuum and may overlap.</w:t>
      </w:r>
    </w:p>
    <w:p w14:paraId="6AD13CB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w:t>
      </w:r>
    </w:p>
    <w:p w14:paraId="7813E1B8"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2DC73F90"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supporting victims, staff will:</w:t>
      </w:r>
    </w:p>
    <w:p w14:paraId="4FDE4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Reassure victims that the law on child-on-child abuse is there to protect them, not criminalise them </w:t>
      </w:r>
    </w:p>
    <w:p w14:paraId="1DDF223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Regularly review decisions and actions, and update policies with lessons learnt </w:t>
      </w:r>
    </w:p>
    <w:p w14:paraId="1430A91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Look out for potential patterns of concerning, problematic or inappropriate behaviour, and decide on a course of action where we identify any patterns </w:t>
      </w:r>
    </w:p>
    <w:p w14:paraId="29D4B78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Consider if there are wider cultural issues within the school that enabled inappropriate behaviour to occur and whether revising policies and/or providing extra staff training could minimise the risk of it happening again </w:t>
      </w:r>
    </w:p>
    <w:p w14:paraId="6091381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Remain alert to the possible challenges of detecting signs that a child has experienced sexual violence, and show sensitivity to their needs </w:t>
      </w:r>
    </w:p>
    <w:p w14:paraId="3E20BA5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Some groups are potentially more at risk. Evidence shows that girls, children with SEN and/or disabilities, and lesbian, gay, bisexual and transgender (LGBT) children are at greater risk. </w:t>
      </w:r>
    </w:p>
    <w:p w14:paraId="0899977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Staff should be aware of the importance of: </w:t>
      </w:r>
    </w:p>
    <w:p w14:paraId="07546D6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inappropriate behaviours</w:t>
      </w:r>
    </w:p>
    <w:p w14:paraId="4CF4B7B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clear that sexual violence and sexual harassment is not acceptable, will never be tolerated and is not an inevitable part of growing up</w:t>
      </w:r>
    </w:p>
    <w:p w14:paraId="6339D2E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physical behaviours (potentially criminal in nature), such as grabbing bottoms, breasts and genitalia, pulling down trousers, flicking bras and lifting up skirts. Dismissing or tolerating such behaviours risks normalising them</w:t>
      </w:r>
    </w:p>
    <w:p w14:paraId="3C5C004B" w14:textId="47BA6CEE" w:rsidR="00467E32" w:rsidRPr="00467E32" w:rsidRDefault="00467E32" w:rsidP="00467E32">
      <w:pPr>
        <w:pStyle w:val="1bodycopy10pt"/>
        <w:rPr>
          <w:rFonts w:ascii="Tahoma" w:hAnsi="Tahoma" w:cs="Tahoma"/>
          <w:lang w:val="en-GB"/>
        </w:rPr>
      </w:pPr>
      <w:r w:rsidRPr="00467E32">
        <w:rPr>
          <w:rFonts w:ascii="Tahoma" w:hAnsi="Tahoma" w:cs="Tahoma"/>
          <w:lang w:val="en-GB"/>
        </w:rPr>
        <w:t>If staff have any concerns about sexual violence or sexual harassment, or a child makes a report to them, they will follow the procedures set</w:t>
      </w:r>
      <w:r w:rsidR="00A81163">
        <w:rPr>
          <w:rFonts w:ascii="Tahoma" w:hAnsi="Tahoma" w:cs="Tahoma"/>
          <w:lang w:val="en-GB"/>
        </w:rPr>
        <w:t xml:space="preserve"> out in section 7 of this handbook</w:t>
      </w:r>
      <w:r w:rsidRPr="00467E32">
        <w:rPr>
          <w:rFonts w:ascii="Tahoma" w:hAnsi="Tahoma" w:cs="Tahoma"/>
          <w:lang w:val="en-GB"/>
        </w:rPr>
        <w:t>, as appropriate. In particular, section 7.8 and 7.9 set out more detail about our school’s approach to this type of abuse.</w:t>
      </w:r>
    </w:p>
    <w:p w14:paraId="30840F12"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Serious violence </w:t>
      </w:r>
    </w:p>
    <w:p w14:paraId="5542E680"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Indicators which may signal that a child is at risk from, or involved with, serious violent crime may include:</w:t>
      </w:r>
    </w:p>
    <w:p w14:paraId="0291A8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Increased absence from school</w:t>
      </w:r>
    </w:p>
    <w:p w14:paraId="2907595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Change in friendships or relationships with older individuals or groups</w:t>
      </w:r>
    </w:p>
    <w:p w14:paraId="19FAFD2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Significant decline in performance</w:t>
      </w:r>
    </w:p>
    <w:p w14:paraId="4CCF9C6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Signs of self-harm or a significant change in wellbeing</w:t>
      </w:r>
    </w:p>
    <w:p w14:paraId="53AF512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Signs of assault or unexplained injuries</w:t>
      </w:r>
    </w:p>
    <w:p w14:paraId="07C991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Unexplained gifts or new possessions (this could indicate that the child has been approached by, or is involved with, individuals associated with criminal networks or gangs and may be at risk of criminal exploitation (see above)) </w:t>
      </w:r>
    </w:p>
    <w:p w14:paraId="5AEDFB2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Risk factors which increase the likelihood of involvement in serious violence include:</w:t>
      </w:r>
    </w:p>
    <w:p w14:paraId="76C879D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Being male</w:t>
      </w:r>
    </w:p>
    <w:p w14:paraId="03F6AD7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been frequently absent or permanently excluded from school</w:t>
      </w:r>
    </w:p>
    <w:p w14:paraId="296A1E1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Having experienced child maltreatment </w:t>
      </w:r>
    </w:p>
    <w:p w14:paraId="6710A9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been involved in offending, such as theft or robbery</w:t>
      </w:r>
    </w:p>
    <w:p w14:paraId="053BC61E"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Staff will be aware of these indicators and risk factors. If a member of staff has a concern about a pupil being involved in, or at risk of, serious violence, they will report this to the DSL.</w:t>
      </w:r>
    </w:p>
    <w:p w14:paraId="764FE41F" w14:textId="0A9EDC97" w:rsidR="00467E32" w:rsidRPr="007F1B4E" w:rsidRDefault="00467E32" w:rsidP="007F1B4E">
      <w:pPr>
        <w:pStyle w:val="Subhead2"/>
        <w:rPr>
          <w:rFonts w:ascii="Tahoma" w:hAnsi="Tahoma" w:cs="Tahoma"/>
          <w:color w:val="000000" w:themeColor="text1"/>
          <w:lang w:val="en-GB"/>
        </w:rPr>
      </w:pPr>
      <w:r w:rsidRPr="007F1B4E">
        <w:rPr>
          <w:rFonts w:ascii="Tahoma" w:hAnsi="Tahoma" w:cs="Tahoma"/>
          <w:color w:val="000000" w:themeColor="text1"/>
          <w:lang w:val="en-GB"/>
        </w:rPr>
        <w:t>Checking the ident</w:t>
      </w:r>
      <w:r w:rsidR="007F1B4E">
        <w:rPr>
          <w:rFonts w:ascii="Tahoma" w:hAnsi="Tahoma" w:cs="Tahoma"/>
          <w:color w:val="000000" w:themeColor="text1"/>
          <w:lang w:val="en-GB"/>
        </w:rPr>
        <w:t>ity and suitability of visitors</w:t>
      </w:r>
    </w:p>
    <w:p w14:paraId="71EF605C" w14:textId="77777777" w:rsidR="00467E32" w:rsidRPr="00467E32" w:rsidRDefault="00467E32" w:rsidP="00467E32">
      <w:pPr>
        <w:rPr>
          <w:rFonts w:ascii="Tahoma" w:hAnsi="Tahoma" w:cs="Tahoma"/>
          <w:lang w:val="en-GB"/>
        </w:rPr>
      </w:pPr>
      <w:r w:rsidRPr="00467E32">
        <w:rPr>
          <w:rFonts w:ascii="Tahoma" w:hAnsi="Tahoma" w:cs="Tahoma"/>
          <w:lang w:val="en-GB"/>
        </w:rPr>
        <w:t>All visitors will be required to verify their identity to the satisfaction of staff and to leave their belongings, including their mobile phone(s), in a safe place during their visit.</w:t>
      </w:r>
    </w:p>
    <w:p w14:paraId="0750A73B" w14:textId="77777777" w:rsidR="00467E32" w:rsidRPr="00467E32" w:rsidRDefault="00467E32" w:rsidP="00467E32">
      <w:pPr>
        <w:rPr>
          <w:rFonts w:ascii="Tahoma" w:hAnsi="Tahoma" w:cs="Tahoma"/>
          <w:lang w:val="en-GB"/>
        </w:rPr>
      </w:pPr>
      <w:r w:rsidRPr="00467E32">
        <w:rPr>
          <w:rFonts w:ascii="Tahoma" w:hAnsi="Tahoma" w:cs="Tahoma"/>
          <w:lang w:val="en-GB"/>
        </w:rPr>
        <w:t>If the visitor is unknown to the setting, we will check their credentials and reason for visiting before allowing them to enter the setting. Visitors should be ready to produce identification.</w:t>
      </w:r>
    </w:p>
    <w:p w14:paraId="3C2C3503" w14:textId="77777777" w:rsidR="00467E32" w:rsidRPr="00467E32" w:rsidRDefault="00467E32" w:rsidP="00467E32">
      <w:pPr>
        <w:rPr>
          <w:rFonts w:ascii="Tahoma" w:hAnsi="Tahoma" w:cs="Tahoma"/>
          <w:lang w:val="en-GB"/>
        </w:rPr>
      </w:pPr>
      <w:r w:rsidRPr="00467E32">
        <w:rPr>
          <w:rFonts w:ascii="Tahoma" w:hAnsi="Tahoma" w:cs="Tahoma"/>
          <w:lang w:val="en-GB"/>
        </w:rPr>
        <w:t>Visitors are expected to sign the visitors’ book and wear a visitor’s badge.</w:t>
      </w:r>
    </w:p>
    <w:p w14:paraId="06FA7EDF" w14:textId="77777777" w:rsidR="00467E32" w:rsidRPr="00467E32" w:rsidRDefault="00467E32" w:rsidP="00467E32">
      <w:pPr>
        <w:rPr>
          <w:rFonts w:ascii="Tahoma" w:hAnsi="Tahoma" w:cs="Tahoma"/>
          <w:lang w:val="en-GB"/>
        </w:rPr>
      </w:pPr>
      <w:r w:rsidRPr="00467E32">
        <w:rPr>
          <w:rFonts w:ascii="Tahoma" w:hAnsi="Tahoma" w:cs="Tahoma"/>
          <w:lang w:val="en-GB"/>
        </w:rPr>
        <w:t>Visitors to the school who are visiting for a professional purpose, such as educational psychologists and school improvement officers, will be asked to show photo ID and:</w:t>
      </w:r>
    </w:p>
    <w:p w14:paraId="52E1EF2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Will be asked to show their DBS certificate, which will be checked alongside their photo ID; or </w:t>
      </w:r>
    </w:p>
    <w:p w14:paraId="409F8EB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The organisation sending the professional, such as the LA or educational psychology service, will provide prior written confirmation that an appropriate level of DBS check has been carried out (if this is provided, we will not ask to see the DBS certificate) </w:t>
      </w:r>
    </w:p>
    <w:p w14:paraId="4432F87E" w14:textId="77777777" w:rsidR="00467E32" w:rsidRPr="00467E32" w:rsidRDefault="00467E32" w:rsidP="00271190">
      <w:pPr>
        <w:jc w:val="both"/>
        <w:rPr>
          <w:rFonts w:ascii="Tahoma" w:hAnsi="Tahoma" w:cs="Tahoma"/>
          <w:lang w:val="en-GB"/>
        </w:rPr>
      </w:pPr>
      <w:r w:rsidRPr="00467E32">
        <w:rPr>
          <w:rFonts w:ascii="Tahoma" w:hAnsi="Tahoma" w:cs="Tahoma"/>
          <w:lang w:val="en-GB"/>
        </w:rP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7273D6D5"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Non-collection of children</w:t>
      </w:r>
    </w:p>
    <w:p w14:paraId="71C2604E" w14:textId="77777777" w:rsidR="007F1B4E" w:rsidRPr="007F22FA" w:rsidRDefault="007F1B4E" w:rsidP="00271190">
      <w:pPr>
        <w:jc w:val="both"/>
        <w:rPr>
          <w:rFonts w:ascii="Tahoma" w:hAnsi="Tahoma" w:cs="Tahoma"/>
        </w:rPr>
      </w:pPr>
      <w:r w:rsidRPr="789A2AB7">
        <w:rPr>
          <w:rFonts w:ascii="Tahoma" w:hAnsi="Tahoma" w:cs="Tahoma"/>
        </w:rPr>
        <w:t xml:space="preserve">If a child is not collected at the end of the session/day, we will call parents and </w:t>
      </w:r>
      <w:proofErr w:type="spellStart"/>
      <w:r w:rsidRPr="789A2AB7">
        <w:rPr>
          <w:rFonts w:ascii="Tahoma" w:hAnsi="Tahoma" w:cs="Tahoma"/>
        </w:rPr>
        <w:t>carers</w:t>
      </w:r>
      <w:proofErr w:type="spellEnd"/>
      <w:r w:rsidRPr="789A2AB7">
        <w:rPr>
          <w:rFonts w:ascii="Tahoma" w:hAnsi="Tahoma" w:cs="Tahoma"/>
        </w:rPr>
        <w:t xml:space="preserve"> using the school contact lists. They will remain with a member of staff or handed over to the after-school club until collected.</w:t>
      </w:r>
    </w:p>
    <w:p w14:paraId="63FE5E4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Missing pupils</w:t>
      </w:r>
    </w:p>
    <w:p w14:paraId="5997CC1D" w14:textId="022F6830" w:rsidR="007A03B3" w:rsidRPr="007F1B4E" w:rsidRDefault="007F1B4E" w:rsidP="00271190">
      <w:pPr>
        <w:jc w:val="both"/>
        <w:rPr>
          <w:rFonts w:ascii="Tahoma" w:hAnsi="Tahoma" w:cs="Tahoma"/>
        </w:rPr>
      </w:pPr>
      <w:r w:rsidRPr="007F22FA">
        <w:rPr>
          <w:rFonts w:ascii="Tahoma" w:hAnsi="Tahoma" w:cs="Tahoma"/>
        </w:rPr>
        <w:t xml:space="preserve">Our procedures are designed to ensure that a missing child is found and returned to effective supervision as soon as possible. If a child goes missing, we will: </w:t>
      </w:r>
      <w:r>
        <w:rPr>
          <w:rFonts w:ascii="Tahoma" w:hAnsi="Tahoma" w:cs="Tahoma"/>
        </w:rPr>
        <w:t xml:space="preserve">track the child at a same distance, inform the police via 999 </w:t>
      </w:r>
      <w:proofErr w:type="gramStart"/>
      <w:r>
        <w:rPr>
          <w:rFonts w:ascii="Tahoma" w:hAnsi="Tahoma" w:cs="Tahoma"/>
        </w:rPr>
        <w:t>an</w:t>
      </w:r>
      <w:proofErr w:type="gramEnd"/>
      <w:r>
        <w:rPr>
          <w:rFonts w:ascii="Tahoma" w:hAnsi="Tahoma" w:cs="Tahoma"/>
        </w:rPr>
        <w:t xml:space="preserve"> aim to bring the child back safely to the school.</w:t>
      </w:r>
    </w:p>
    <w:sectPr w:rsidR="007A03B3" w:rsidRPr="007F1B4E" w:rsidSect="00467E32">
      <w:headerReference w:type="even" r:id="rId50"/>
      <w:headerReference w:type="default" r:id="rId51"/>
      <w:footerReference w:type="default" r:id="rId52"/>
      <w:headerReference w:type="first" r:id="rId53"/>
      <w:footerReference w:type="first" r:id="rId54"/>
      <w:pgSz w:w="11900" w:h="16840" w:code="9"/>
      <w:pgMar w:top="992" w:right="1077" w:bottom="1418"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EDCD8" w14:textId="77777777" w:rsidR="00443DFC" w:rsidRDefault="00443DFC" w:rsidP="00626EDA">
      <w:r>
        <w:separator/>
      </w:r>
    </w:p>
  </w:endnote>
  <w:endnote w:type="continuationSeparator" w:id="0">
    <w:p w14:paraId="24C3090C" w14:textId="77777777" w:rsidR="00443DFC" w:rsidRDefault="00443DF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E919A" w14:textId="3BFB8570" w:rsidR="00DE0116" w:rsidRPr="00512916" w:rsidRDefault="00DE0116"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B6E63">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E0116" w14:paraId="7B899F8D" w14:textId="77777777" w:rsidTr="001235FA">
      <w:tc>
        <w:tcPr>
          <w:tcW w:w="6379" w:type="dxa"/>
          <w:shd w:val="clear" w:color="auto" w:fill="auto"/>
        </w:tcPr>
        <w:p w14:paraId="1EBC4F05" w14:textId="77777777" w:rsidR="00DE0116" w:rsidRPr="00A62B49" w:rsidRDefault="00DE0116"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3DE523C" w14:textId="77777777" w:rsidR="00DE0116" w:rsidRPr="00177722" w:rsidRDefault="00DE0116" w:rsidP="00510ED3">
          <w:pPr>
            <w:shd w:val="clear" w:color="auto" w:fill="FFFFFF"/>
            <w:textAlignment w:val="baseline"/>
            <w:rPr>
              <w:rFonts w:eastAsia="Times New Roman" w:cs="Arial"/>
              <w:color w:val="BFBFBF"/>
              <w:sz w:val="17"/>
              <w:szCs w:val="17"/>
              <w:bdr w:val="none" w:sz="0" w:space="0" w:color="auto" w:frame="1"/>
            </w:rPr>
          </w:pPr>
        </w:p>
      </w:tc>
    </w:tr>
  </w:tbl>
  <w:p w14:paraId="7FEF81A8" w14:textId="77777777" w:rsidR="00DE0116" w:rsidRPr="00510ED3" w:rsidRDefault="00DE0116"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9FA61" w14:textId="77777777" w:rsidR="00443DFC" w:rsidRDefault="00443DFC" w:rsidP="00626EDA">
      <w:r>
        <w:separator/>
      </w:r>
    </w:p>
  </w:footnote>
  <w:footnote w:type="continuationSeparator" w:id="0">
    <w:p w14:paraId="3692EB8B" w14:textId="77777777" w:rsidR="00443DFC" w:rsidRDefault="00443DF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A66CA" w14:textId="77777777" w:rsidR="00DE0116" w:rsidRDefault="00DE0116">
    <w:r>
      <w:rPr>
        <w:noProof/>
        <w:lang w:val="en-GB" w:eastAsia="en-GB"/>
      </w:rPr>
      <w:drawing>
        <wp:anchor distT="0" distB="0" distL="114300" distR="114300" simplePos="0" relativeHeight="251657216" behindDoc="1" locked="0" layoutInCell="1" allowOverlap="1" wp14:anchorId="510B4F41" wp14:editId="07777777">
          <wp:simplePos x="0" y="0"/>
          <wp:positionH relativeFrom="margin">
            <wp:align>center</wp:align>
          </wp:positionH>
          <wp:positionV relativeFrom="margin">
            <wp:align>center</wp:align>
          </wp:positionV>
          <wp:extent cx="7558405" cy="10695940"/>
          <wp:effectExtent l="0" t="0" r="0" b="0"/>
          <wp:wrapNone/>
          <wp:docPr id="7"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3DFC">
      <w:rPr>
        <w:noProof/>
      </w:rPr>
      <w:pict w14:anchorId="5EE1E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DE0116" w:rsidRDefault="00DE0116"/>
  <w:p w14:paraId="61CDCEAD" w14:textId="77777777" w:rsidR="00DE0116" w:rsidRDefault="00DE0116"/>
  <w:p w14:paraId="6BB9E253" w14:textId="77777777" w:rsidR="00DE0116" w:rsidRDefault="00DE011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DE0116" w:rsidRDefault="00DE0116"/>
  <w:p w14:paraId="6B699379" w14:textId="77777777" w:rsidR="00DE0116" w:rsidRDefault="00DE0116"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pt;height:30pt" o:bullet="t">
        <v:imagedata r:id="rId1" o:title="Tick"/>
      </v:shape>
    </w:pict>
  </w:numPicBullet>
  <w:numPicBullet w:numPicBulletId="1">
    <w:pict>
      <v:shape id="_x0000_i1034" type="#_x0000_t75" style="width:30pt;height:30pt" o:bullet="t">
        <v:imagedata r:id="rId2" o:title="Cross"/>
      </v:shape>
    </w:pict>
  </w:numPicBullet>
  <w:numPicBullet w:numPicBulletId="2">
    <w:pict>
      <v:shape id="_x0000_i1035" type="#_x0000_t75" style="width:208.8pt;height:332.4pt" o:bullet="t">
        <v:imagedata r:id="rId3" o:title="art1EF6"/>
      </v:shape>
    </w:pict>
  </w:numPicBullet>
  <w:numPicBullet w:numPicBulletId="3">
    <w:pict>
      <v:shape id="_x0000_i1036" type="#_x0000_t75" style="width:208.8pt;height:332.4pt" o:bullet="t">
        <v:imagedata r:id="rId4" o:title="TK_LOGO_POINTER_RGB_bullet_blue"/>
      </v:shape>
    </w:pict>
  </w:numPicBullet>
  <w:numPicBullet w:numPicBulletId="4">
    <w:pict>
      <v:shape id="_x0000_i1037" type="#_x0000_t75" style="width:566.4pt;height:903.6pt" o:bullet="t">
        <v:imagedata r:id="rId5" o:title="Blue Pointer-01-01"/>
      </v:shape>
    </w:pict>
  </w:numPicBullet>
  <w:numPicBullet w:numPicBulletId="5">
    <w:pict>
      <v:shape id="_x0000_i1038" type="#_x0000_t75" style="width:3.6pt;height:5.4pt" o:bullet="t">
        <v:imagedata r:id="rId6" o:title=""/>
      </v:shape>
    </w:pict>
  </w:numPicBullet>
  <w:abstractNum w:abstractNumId="0" w15:restartNumberingAfterBreak="0">
    <w:nsid w:val="00000018"/>
    <w:multiLevelType w:val="hybridMultilevel"/>
    <w:tmpl w:val="00000018"/>
    <w:lvl w:ilvl="0" w:tplc="FFFFFFFF">
      <w:start w:val="1"/>
      <w:numFmt w:val="bullet"/>
      <w:lvlText w:val=""/>
      <w:lvlPicBulletId w:val="5"/>
      <w:lvlJc w:val="left"/>
      <w:pPr>
        <w:ind w:left="720" w:hanging="360"/>
      </w:pPr>
      <w:rPr>
        <w:rFonts w:ascii="Symbol" w:hAnsi="Symbol"/>
        <w:sz w:val="15"/>
      </w:rPr>
    </w:lvl>
    <w:lvl w:ilvl="1" w:tplc="FFFFFFFF">
      <w:start w:val="1"/>
      <w:numFmt w:val="bullet"/>
      <w:lvlText w:val="o"/>
      <w:lvlPicBulletId w:val="5"/>
      <w:lvlJc w:val="left"/>
      <w:pPr>
        <w:ind w:left="1440" w:hanging="360"/>
      </w:pPr>
      <w:rPr>
        <w:rFonts w:ascii="Courier New" w:hAnsi="Courier New"/>
        <w:sz w:val="15"/>
      </w:rPr>
    </w:lvl>
    <w:lvl w:ilvl="2" w:tplc="FFFFFFFF">
      <w:start w:val="1"/>
      <w:numFmt w:val="bullet"/>
      <w:lvlText w:val=""/>
      <w:lvlPicBulletId w:val="5"/>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F95B5E"/>
    <w:multiLevelType w:val="hybridMultilevel"/>
    <w:tmpl w:val="FF50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74E0C"/>
    <w:multiLevelType w:val="hybridMultilevel"/>
    <w:tmpl w:val="C8B4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DB62196"/>
    <w:multiLevelType w:val="multilevel"/>
    <w:tmpl w:val="770A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81C0A"/>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C93B98"/>
    <w:multiLevelType w:val="hybridMultilevel"/>
    <w:tmpl w:val="053C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C7062"/>
    <w:multiLevelType w:val="hybridMultilevel"/>
    <w:tmpl w:val="3E4A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631A9"/>
    <w:multiLevelType w:val="hybridMultilevel"/>
    <w:tmpl w:val="5476C862"/>
    <w:lvl w:ilvl="0" w:tplc="A29A66CE">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33870194"/>
    <w:multiLevelType w:val="multilevel"/>
    <w:tmpl w:val="6914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55F55"/>
    <w:multiLevelType w:val="hybridMultilevel"/>
    <w:tmpl w:val="2E3A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1383D"/>
    <w:multiLevelType w:val="multilevel"/>
    <w:tmpl w:val="8FA8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F5475"/>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093BCB"/>
    <w:multiLevelType w:val="hybridMultilevel"/>
    <w:tmpl w:val="552C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776A8"/>
    <w:multiLevelType w:val="hybridMultilevel"/>
    <w:tmpl w:val="BC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52280F9A"/>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1C4F8D"/>
    <w:multiLevelType w:val="hybridMultilevel"/>
    <w:tmpl w:val="2AF42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6" w15:restartNumberingAfterBreak="0">
    <w:nsid w:val="5C003CA4"/>
    <w:multiLevelType w:val="hybridMultilevel"/>
    <w:tmpl w:val="551C84D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A51782C"/>
    <w:multiLevelType w:val="hybridMultilevel"/>
    <w:tmpl w:val="1E04F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30F5A1D"/>
    <w:multiLevelType w:val="hybridMultilevel"/>
    <w:tmpl w:val="34121C82"/>
    <w:lvl w:ilvl="0" w:tplc="0BC6FCB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B6C61"/>
    <w:multiLevelType w:val="multilevel"/>
    <w:tmpl w:val="19EC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F19E7"/>
    <w:multiLevelType w:val="multilevel"/>
    <w:tmpl w:val="E890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333B77"/>
    <w:multiLevelType w:val="hybridMultilevel"/>
    <w:tmpl w:val="E2D46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E169B"/>
    <w:multiLevelType w:val="hybridMultilevel"/>
    <w:tmpl w:val="CB8A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C921E1"/>
    <w:multiLevelType w:val="hybridMultilevel"/>
    <w:tmpl w:val="DBB426E0"/>
    <w:lvl w:ilvl="0" w:tplc="4FDC43C4">
      <w:start w:val="1"/>
      <w:numFmt w:val="bullet"/>
      <w:lvlText w:val=""/>
      <w:lvlPicBulletId w:val="3"/>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312C89"/>
    <w:multiLevelType w:val="hybridMultilevel"/>
    <w:tmpl w:val="92A07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436B1"/>
    <w:multiLevelType w:val="hybridMultilevel"/>
    <w:tmpl w:val="E8AA646C"/>
    <w:lvl w:ilvl="0" w:tplc="FB604084">
      <w:start w:val="1"/>
      <w:numFmt w:val="bullet"/>
      <w:pStyle w:val="4Bulletedcopyblue"/>
      <w:lvlText w:val=""/>
      <w:lvlPicBulletId w:val="3"/>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3"/>
  </w:num>
  <w:num w:numId="2">
    <w:abstractNumId w:val="3"/>
  </w:num>
  <w:num w:numId="3">
    <w:abstractNumId w:val="21"/>
  </w:num>
  <w:num w:numId="4">
    <w:abstractNumId w:val="35"/>
  </w:num>
  <w:num w:numId="5">
    <w:abstractNumId w:val="1"/>
  </w:num>
  <w:num w:numId="6">
    <w:abstractNumId w:val="9"/>
  </w:num>
  <w:num w:numId="7">
    <w:abstractNumId w:val="2"/>
  </w:num>
  <w:num w:numId="8">
    <w:abstractNumId w:val="6"/>
  </w:num>
  <w:num w:numId="9">
    <w:abstractNumId w:val="39"/>
  </w:num>
  <w:num w:numId="10">
    <w:abstractNumId w:val="21"/>
  </w:num>
  <w:num w:numId="11">
    <w:abstractNumId w:val="3"/>
  </w:num>
  <w:num w:numId="12">
    <w:abstractNumId w:val="39"/>
  </w:num>
  <w:num w:numId="13">
    <w:abstractNumId w:val="33"/>
  </w:num>
  <w:num w:numId="14">
    <w:abstractNumId w:val="35"/>
  </w:num>
  <w:num w:numId="15">
    <w:abstractNumId w:val="2"/>
  </w:num>
  <w:num w:numId="16">
    <w:abstractNumId w:val="6"/>
  </w:num>
  <w:num w:numId="17">
    <w:abstractNumId w:val="35"/>
  </w:num>
  <w:num w:numId="18">
    <w:abstractNumId w:val="20"/>
  </w:num>
  <w:num w:numId="19">
    <w:abstractNumId w:val="27"/>
  </w:num>
  <w:num w:numId="20">
    <w:abstractNumId w:val="29"/>
  </w:num>
  <w:num w:numId="21">
    <w:abstractNumId w:val="18"/>
  </w:num>
  <w:num w:numId="22">
    <w:abstractNumId w:val="28"/>
  </w:num>
  <w:num w:numId="23">
    <w:abstractNumId w:val="5"/>
  </w:num>
  <w:num w:numId="24">
    <w:abstractNumId w:val="10"/>
  </w:num>
  <w:num w:numId="25">
    <w:abstractNumId w:val="4"/>
  </w:num>
  <w:num w:numId="26">
    <w:abstractNumId w:val="36"/>
  </w:num>
  <w:num w:numId="27">
    <w:abstractNumId w:val="15"/>
  </w:num>
  <w:num w:numId="28">
    <w:abstractNumId w:val="24"/>
  </w:num>
  <w:num w:numId="29">
    <w:abstractNumId w:val="38"/>
  </w:num>
  <w:num w:numId="30">
    <w:abstractNumId w:val="19"/>
  </w:num>
  <w:num w:numId="31">
    <w:abstractNumId w:val="29"/>
  </w:num>
  <w:num w:numId="32">
    <w:abstractNumId w:val="11"/>
  </w:num>
  <w:num w:numId="33">
    <w:abstractNumId w:val="37"/>
  </w:num>
  <w:num w:numId="34">
    <w:abstractNumId w:val="22"/>
  </w:num>
  <w:num w:numId="35">
    <w:abstractNumId w:val="34"/>
  </w:num>
  <w:num w:numId="36">
    <w:abstractNumId w:val="12"/>
  </w:num>
  <w:num w:numId="37">
    <w:abstractNumId w:val="26"/>
  </w:num>
  <w:num w:numId="38">
    <w:abstractNumId w:val="13"/>
  </w:num>
  <w:num w:numId="39">
    <w:abstractNumId w:val="14"/>
  </w:num>
  <w:num w:numId="40">
    <w:abstractNumId w:val="32"/>
  </w:num>
  <w:num w:numId="41">
    <w:abstractNumId w:val="7"/>
  </w:num>
  <w:num w:numId="42">
    <w:abstractNumId w:val="23"/>
  </w:num>
  <w:num w:numId="43">
    <w:abstractNumId w:val="17"/>
  </w:num>
  <w:num w:numId="44">
    <w:abstractNumId w:val="8"/>
  </w:num>
  <w:num w:numId="45">
    <w:abstractNumId w:val="30"/>
  </w:num>
  <w:num w:numId="46">
    <w:abstractNumId w:val="25"/>
  </w:num>
  <w:num w:numId="47">
    <w:abstractNumId w:val="29"/>
  </w:num>
  <w:num w:numId="48">
    <w:abstractNumId w:val="0"/>
  </w:num>
  <w:num w:numId="49">
    <w:abstractNumId w:val="16"/>
  </w:num>
  <w:num w:numId="50">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463"/>
    <w:rsid w:val="0002254B"/>
    <w:rsid w:val="000250AD"/>
    <w:rsid w:val="00026691"/>
    <w:rsid w:val="000439AB"/>
    <w:rsid w:val="000457A3"/>
    <w:rsid w:val="00082050"/>
    <w:rsid w:val="000938D0"/>
    <w:rsid w:val="000951F7"/>
    <w:rsid w:val="000A569F"/>
    <w:rsid w:val="000B2CE7"/>
    <w:rsid w:val="000B77E5"/>
    <w:rsid w:val="000C6A88"/>
    <w:rsid w:val="000C7271"/>
    <w:rsid w:val="000D2063"/>
    <w:rsid w:val="000D6968"/>
    <w:rsid w:val="000F1EB3"/>
    <w:rsid w:val="000F5932"/>
    <w:rsid w:val="00111616"/>
    <w:rsid w:val="001201E4"/>
    <w:rsid w:val="001235FA"/>
    <w:rsid w:val="001357C9"/>
    <w:rsid w:val="00135BA3"/>
    <w:rsid w:val="00142DE5"/>
    <w:rsid w:val="001566F2"/>
    <w:rsid w:val="0017045F"/>
    <w:rsid w:val="001714F0"/>
    <w:rsid w:val="00187DBE"/>
    <w:rsid w:val="00196B86"/>
    <w:rsid w:val="001978C4"/>
    <w:rsid w:val="001A1F52"/>
    <w:rsid w:val="001B1D09"/>
    <w:rsid w:val="001B2301"/>
    <w:rsid w:val="001E3CA3"/>
    <w:rsid w:val="001F2B16"/>
    <w:rsid w:val="001F2FAF"/>
    <w:rsid w:val="00205F7A"/>
    <w:rsid w:val="00235450"/>
    <w:rsid w:val="00241C9C"/>
    <w:rsid w:val="00252333"/>
    <w:rsid w:val="00266D5C"/>
    <w:rsid w:val="00271190"/>
    <w:rsid w:val="00275D5E"/>
    <w:rsid w:val="0028253B"/>
    <w:rsid w:val="002D026F"/>
    <w:rsid w:val="002E16E7"/>
    <w:rsid w:val="002E3705"/>
    <w:rsid w:val="002E5D89"/>
    <w:rsid w:val="002F4E11"/>
    <w:rsid w:val="0030081D"/>
    <w:rsid w:val="00324DDC"/>
    <w:rsid w:val="003365A2"/>
    <w:rsid w:val="003536DB"/>
    <w:rsid w:val="00363DAF"/>
    <w:rsid w:val="003665F6"/>
    <w:rsid w:val="00372F45"/>
    <w:rsid w:val="00375061"/>
    <w:rsid w:val="00377808"/>
    <w:rsid w:val="00377FFC"/>
    <w:rsid w:val="003A34D3"/>
    <w:rsid w:val="003B13B2"/>
    <w:rsid w:val="003B2EB4"/>
    <w:rsid w:val="003C1A4B"/>
    <w:rsid w:val="003C1D02"/>
    <w:rsid w:val="003D4E0B"/>
    <w:rsid w:val="003D511C"/>
    <w:rsid w:val="003E218B"/>
    <w:rsid w:val="003E79E4"/>
    <w:rsid w:val="003F2BD9"/>
    <w:rsid w:val="003F6230"/>
    <w:rsid w:val="00411BE9"/>
    <w:rsid w:val="00414B34"/>
    <w:rsid w:val="00430916"/>
    <w:rsid w:val="00436385"/>
    <w:rsid w:val="00443DFC"/>
    <w:rsid w:val="004464EB"/>
    <w:rsid w:val="0044667A"/>
    <w:rsid w:val="004527D6"/>
    <w:rsid w:val="00456F8C"/>
    <w:rsid w:val="0046077F"/>
    <w:rsid w:val="00465755"/>
    <w:rsid w:val="00465BC6"/>
    <w:rsid w:val="00467E32"/>
    <w:rsid w:val="004739A3"/>
    <w:rsid w:val="004750A7"/>
    <w:rsid w:val="00492175"/>
    <w:rsid w:val="00492CAC"/>
    <w:rsid w:val="004944EE"/>
    <w:rsid w:val="004A3CA1"/>
    <w:rsid w:val="004A3CAC"/>
    <w:rsid w:val="004B05BB"/>
    <w:rsid w:val="004B1885"/>
    <w:rsid w:val="004B3C9A"/>
    <w:rsid w:val="004B7B40"/>
    <w:rsid w:val="004F463D"/>
    <w:rsid w:val="00510ED3"/>
    <w:rsid w:val="00512916"/>
    <w:rsid w:val="00520723"/>
    <w:rsid w:val="00531C8C"/>
    <w:rsid w:val="00543D26"/>
    <w:rsid w:val="005445F4"/>
    <w:rsid w:val="00557C9F"/>
    <w:rsid w:val="00564CD3"/>
    <w:rsid w:val="00572600"/>
    <w:rsid w:val="00573834"/>
    <w:rsid w:val="00581235"/>
    <w:rsid w:val="00584A10"/>
    <w:rsid w:val="00590890"/>
    <w:rsid w:val="00596C19"/>
    <w:rsid w:val="00597ED1"/>
    <w:rsid w:val="005B1D35"/>
    <w:rsid w:val="005B3CA6"/>
    <w:rsid w:val="005B4650"/>
    <w:rsid w:val="005B7ADF"/>
    <w:rsid w:val="005C2FD9"/>
    <w:rsid w:val="005E0B57"/>
    <w:rsid w:val="006026D0"/>
    <w:rsid w:val="006042EA"/>
    <w:rsid w:val="00605F26"/>
    <w:rsid w:val="006241BB"/>
    <w:rsid w:val="00624997"/>
    <w:rsid w:val="0062626B"/>
    <w:rsid w:val="00626EDA"/>
    <w:rsid w:val="00666D2F"/>
    <w:rsid w:val="00671FE5"/>
    <w:rsid w:val="00673D66"/>
    <w:rsid w:val="00680CD2"/>
    <w:rsid w:val="006C051B"/>
    <w:rsid w:val="006D0E5F"/>
    <w:rsid w:val="006E0844"/>
    <w:rsid w:val="006F569D"/>
    <w:rsid w:val="006F7E8A"/>
    <w:rsid w:val="00707090"/>
    <w:rsid w:val="007070A1"/>
    <w:rsid w:val="00715DD1"/>
    <w:rsid w:val="007239F8"/>
    <w:rsid w:val="00725D73"/>
    <w:rsid w:val="0072620F"/>
    <w:rsid w:val="00735B7D"/>
    <w:rsid w:val="00740AC8"/>
    <w:rsid w:val="00767860"/>
    <w:rsid w:val="00785BEE"/>
    <w:rsid w:val="00790374"/>
    <w:rsid w:val="00791D5E"/>
    <w:rsid w:val="007933FA"/>
    <w:rsid w:val="007A03B3"/>
    <w:rsid w:val="007A7E05"/>
    <w:rsid w:val="007B571D"/>
    <w:rsid w:val="007C5AC9"/>
    <w:rsid w:val="007D268D"/>
    <w:rsid w:val="007E217D"/>
    <w:rsid w:val="007E6128"/>
    <w:rsid w:val="007F1B4E"/>
    <w:rsid w:val="007F2F4C"/>
    <w:rsid w:val="007F788B"/>
    <w:rsid w:val="00805A94"/>
    <w:rsid w:val="0080784C"/>
    <w:rsid w:val="0081003A"/>
    <w:rsid w:val="008116A6"/>
    <w:rsid w:val="008268EE"/>
    <w:rsid w:val="008472C3"/>
    <w:rsid w:val="00866E39"/>
    <w:rsid w:val="00874C73"/>
    <w:rsid w:val="00877394"/>
    <w:rsid w:val="00887DB6"/>
    <w:rsid w:val="008941E7"/>
    <w:rsid w:val="008C1253"/>
    <w:rsid w:val="008F2ECD"/>
    <w:rsid w:val="008F744A"/>
    <w:rsid w:val="009122BB"/>
    <w:rsid w:val="00916A68"/>
    <w:rsid w:val="00917C21"/>
    <w:rsid w:val="00925CE2"/>
    <w:rsid w:val="00971022"/>
    <w:rsid w:val="00972786"/>
    <w:rsid w:val="00973B71"/>
    <w:rsid w:val="0099114F"/>
    <w:rsid w:val="009A267F"/>
    <w:rsid w:val="009A448F"/>
    <w:rsid w:val="009A6F79"/>
    <w:rsid w:val="009B1F2D"/>
    <w:rsid w:val="009B7A2D"/>
    <w:rsid w:val="009C0AD2"/>
    <w:rsid w:val="009C0D99"/>
    <w:rsid w:val="009D1474"/>
    <w:rsid w:val="009D16E0"/>
    <w:rsid w:val="009E331F"/>
    <w:rsid w:val="009F65BD"/>
    <w:rsid w:val="009F66A8"/>
    <w:rsid w:val="00A00F8C"/>
    <w:rsid w:val="00A14A5B"/>
    <w:rsid w:val="00A240C0"/>
    <w:rsid w:val="00A466EE"/>
    <w:rsid w:val="00A477BB"/>
    <w:rsid w:val="00A57752"/>
    <w:rsid w:val="00A62B49"/>
    <w:rsid w:val="00A76262"/>
    <w:rsid w:val="00A80AA7"/>
    <w:rsid w:val="00A81163"/>
    <w:rsid w:val="00A81916"/>
    <w:rsid w:val="00A91D2D"/>
    <w:rsid w:val="00AA0122"/>
    <w:rsid w:val="00AA3236"/>
    <w:rsid w:val="00AA6E73"/>
    <w:rsid w:val="00AC16CC"/>
    <w:rsid w:val="00AD3666"/>
    <w:rsid w:val="00B07BBC"/>
    <w:rsid w:val="00B15710"/>
    <w:rsid w:val="00B170AB"/>
    <w:rsid w:val="00B40A56"/>
    <w:rsid w:val="00B4263C"/>
    <w:rsid w:val="00B52362"/>
    <w:rsid w:val="00B5559F"/>
    <w:rsid w:val="00B613DC"/>
    <w:rsid w:val="00B6679E"/>
    <w:rsid w:val="00B66F6B"/>
    <w:rsid w:val="00B704FB"/>
    <w:rsid w:val="00B752CA"/>
    <w:rsid w:val="00B80EC2"/>
    <w:rsid w:val="00B81BD0"/>
    <w:rsid w:val="00B846C2"/>
    <w:rsid w:val="00B857B5"/>
    <w:rsid w:val="00B92EA4"/>
    <w:rsid w:val="00B95F60"/>
    <w:rsid w:val="00BA050D"/>
    <w:rsid w:val="00BA6B43"/>
    <w:rsid w:val="00BB131C"/>
    <w:rsid w:val="00BB5BCE"/>
    <w:rsid w:val="00BC62BB"/>
    <w:rsid w:val="00BD658A"/>
    <w:rsid w:val="00BE041A"/>
    <w:rsid w:val="00BE3E54"/>
    <w:rsid w:val="00C0740F"/>
    <w:rsid w:val="00C142E0"/>
    <w:rsid w:val="00C31397"/>
    <w:rsid w:val="00C37C0C"/>
    <w:rsid w:val="00C37E90"/>
    <w:rsid w:val="00C40E01"/>
    <w:rsid w:val="00C4589F"/>
    <w:rsid w:val="00C45A72"/>
    <w:rsid w:val="00C4731F"/>
    <w:rsid w:val="00C51C6A"/>
    <w:rsid w:val="00C5678C"/>
    <w:rsid w:val="00C60453"/>
    <w:rsid w:val="00C8314B"/>
    <w:rsid w:val="00C86FE0"/>
    <w:rsid w:val="00C91F46"/>
    <w:rsid w:val="00C937F8"/>
    <w:rsid w:val="00C968D3"/>
    <w:rsid w:val="00CA46E9"/>
    <w:rsid w:val="00CB6E63"/>
    <w:rsid w:val="00CC2F9B"/>
    <w:rsid w:val="00CC51B6"/>
    <w:rsid w:val="00CC563E"/>
    <w:rsid w:val="00CD23C4"/>
    <w:rsid w:val="00CD2BC6"/>
    <w:rsid w:val="00CE5BBF"/>
    <w:rsid w:val="00CF5051"/>
    <w:rsid w:val="00CF553F"/>
    <w:rsid w:val="00CF747B"/>
    <w:rsid w:val="00D11C7E"/>
    <w:rsid w:val="00D508B4"/>
    <w:rsid w:val="00D5516A"/>
    <w:rsid w:val="00D65ECE"/>
    <w:rsid w:val="00D74BE6"/>
    <w:rsid w:val="00D86752"/>
    <w:rsid w:val="00D95FA0"/>
    <w:rsid w:val="00DA43DE"/>
    <w:rsid w:val="00DA5512"/>
    <w:rsid w:val="00DA5725"/>
    <w:rsid w:val="00DA7F11"/>
    <w:rsid w:val="00DC071C"/>
    <w:rsid w:val="00DC28D6"/>
    <w:rsid w:val="00DC4C0F"/>
    <w:rsid w:val="00DC5FAC"/>
    <w:rsid w:val="00DE0116"/>
    <w:rsid w:val="00DE6B87"/>
    <w:rsid w:val="00DF2717"/>
    <w:rsid w:val="00DF66B4"/>
    <w:rsid w:val="00DF683B"/>
    <w:rsid w:val="00E00085"/>
    <w:rsid w:val="00E172F8"/>
    <w:rsid w:val="00E24FDF"/>
    <w:rsid w:val="00E3210F"/>
    <w:rsid w:val="00E33154"/>
    <w:rsid w:val="00E3439D"/>
    <w:rsid w:val="00E36879"/>
    <w:rsid w:val="00E40B1B"/>
    <w:rsid w:val="00E41383"/>
    <w:rsid w:val="00E47CDD"/>
    <w:rsid w:val="00E606E8"/>
    <w:rsid w:val="00E647DF"/>
    <w:rsid w:val="00E763E4"/>
    <w:rsid w:val="00E82606"/>
    <w:rsid w:val="00E86BC7"/>
    <w:rsid w:val="00E9136B"/>
    <w:rsid w:val="00E93BF7"/>
    <w:rsid w:val="00EC15D4"/>
    <w:rsid w:val="00EC51D9"/>
    <w:rsid w:val="00EC6653"/>
    <w:rsid w:val="00EE72E0"/>
    <w:rsid w:val="00EF22F0"/>
    <w:rsid w:val="00EF631F"/>
    <w:rsid w:val="00EF6739"/>
    <w:rsid w:val="00F02A4E"/>
    <w:rsid w:val="00F06022"/>
    <w:rsid w:val="00F139E0"/>
    <w:rsid w:val="00F2066E"/>
    <w:rsid w:val="00F27346"/>
    <w:rsid w:val="00F40A59"/>
    <w:rsid w:val="00F519DC"/>
    <w:rsid w:val="00F66660"/>
    <w:rsid w:val="00F82220"/>
    <w:rsid w:val="00F84228"/>
    <w:rsid w:val="00F9563C"/>
    <w:rsid w:val="00F97695"/>
    <w:rsid w:val="00FA099F"/>
    <w:rsid w:val="00FA4EC5"/>
    <w:rsid w:val="00FA51FA"/>
    <w:rsid w:val="00FC2FA7"/>
    <w:rsid w:val="00FC62B2"/>
    <w:rsid w:val="00FD60FE"/>
    <w:rsid w:val="00FE3F15"/>
    <w:rsid w:val="00FE4FB6"/>
    <w:rsid w:val="00FF083B"/>
    <w:rsid w:val="0FFA2A9C"/>
    <w:rsid w:val="223C33C3"/>
    <w:rsid w:val="2773AF96"/>
    <w:rsid w:val="2A4A8120"/>
    <w:rsid w:val="2F59CFC5"/>
    <w:rsid w:val="311EFA80"/>
    <w:rsid w:val="37783BD0"/>
    <w:rsid w:val="3B7551BA"/>
    <w:rsid w:val="3F1F9FBE"/>
    <w:rsid w:val="407ED4CD"/>
    <w:rsid w:val="417A077F"/>
    <w:rsid w:val="44C645EB"/>
    <w:rsid w:val="53ABACD7"/>
    <w:rsid w:val="545BA7CB"/>
    <w:rsid w:val="55F7782C"/>
    <w:rsid w:val="5A2B80EC"/>
    <w:rsid w:val="6AF26B4B"/>
    <w:rsid w:val="6F3560C8"/>
    <w:rsid w:val="72B310A9"/>
    <w:rsid w:val="7750F8E3"/>
    <w:rsid w:val="789A2AB7"/>
    <w:rsid w:val="7DD0F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331E46"/>
  <w15:chartTrackingRefBased/>
  <w15:docId w15:val="{C4E603F7-DCB3-42A1-99AF-D87815AA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ja-JP"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492CAC"/>
    <w:pPr>
      <w:tabs>
        <w:tab w:val="left" w:leader="dot" w:pos="9498"/>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F66660"/>
    <w:rPr>
      <w:sz w:val="16"/>
      <w:szCs w:val="16"/>
    </w:rPr>
  </w:style>
  <w:style w:type="paragraph" w:styleId="CommentText">
    <w:name w:val="annotation text"/>
    <w:basedOn w:val="Normal"/>
    <w:link w:val="CommentTextChar"/>
    <w:uiPriority w:val="99"/>
    <w:unhideWhenUsed/>
    <w:rsid w:val="00F66660"/>
    <w:rPr>
      <w:szCs w:val="20"/>
      <w:lang w:val="en-GB"/>
    </w:rPr>
  </w:style>
  <w:style w:type="character" w:customStyle="1" w:styleId="CommentTextChar">
    <w:name w:val="Comment Text Char"/>
    <w:link w:val="CommentText"/>
    <w:uiPriority w:val="99"/>
    <w:rsid w:val="00F66660"/>
    <w:rPr>
      <w:rFonts w:eastAsia="MS Mincho"/>
      <w:lang w:eastAsia="en-US"/>
    </w:rPr>
  </w:style>
  <w:style w:type="paragraph" w:styleId="CommentSubject">
    <w:name w:val="annotation subject"/>
    <w:basedOn w:val="CommentText"/>
    <w:next w:val="CommentText"/>
    <w:link w:val="CommentSubjectChar"/>
    <w:uiPriority w:val="99"/>
    <w:semiHidden/>
    <w:unhideWhenUsed/>
    <w:rsid w:val="00F66660"/>
    <w:rPr>
      <w:b/>
      <w:bCs/>
    </w:rPr>
  </w:style>
  <w:style w:type="character" w:customStyle="1" w:styleId="CommentSubjectChar">
    <w:name w:val="Comment Subject Char"/>
    <w:link w:val="CommentSubject"/>
    <w:uiPriority w:val="99"/>
    <w:semiHidden/>
    <w:rsid w:val="00F66660"/>
    <w:rPr>
      <w:rFonts w:eastAsia="MS Mincho"/>
      <w:b/>
      <w:bCs/>
      <w:lang w:eastAsia="en-US"/>
    </w:rPr>
  </w:style>
  <w:style w:type="paragraph" w:styleId="Revision">
    <w:name w:val="Revision"/>
    <w:hidden/>
    <w:uiPriority w:val="99"/>
    <w:semiHidden/>
    <w:rsid w:val="00F66660"/>
    <w:rPr>
      <w:rFonts w:eastAsia="MS Mincho"/>
      <w:szCs w:val="24"/>
      <w:lang w:eastAsia="en-US"/>
    </w:rPr>
  </w:style>
  <w:style w:type="paragraph" w:styleId="NormalWeb">
    <w:name w:val="Normal (Web)"/>
    <w:basedOn w:val="Normal"/>
    <w:uiPriority w:val="99"/>
    <w:semiHidden/>
    <w:unhideWhenUsed/>
    <w:rsid w:val="00F66660"/>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742402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99494687">
      <w:bodyDiv w:val="1"/>
      <w:marLeft w:val="0"/>
      <w:marRight w:val="0"/>
      <w:marTop w:val="0"/>
      <w:marBottom w:val="0"/>
      <w:divBdr>
        <w:top w:val="none" w:sz="0" w:space="0" w:color="auto"/>
        <w:left w:val="none" w:sz="0" w:space="0" w:color="auto"/>
        <w:bottom w:val="none" w:sz="0" w:space="0" w:color="auto"/>
        <w:right w:val="none" w:sz="0" w:space="0" w:color="auto"/>
      </w:divBdr>
      <w:divsChild>
        <w:div w:id="980504564">
          <w:marLeft w:val="0"/>
          <w:marRight w:val="0"/>
          <w:marTop w:val="240"/>
          <w:marBottom w:val="240"/>
          <w:divBdr>
            <w:top w:val="none" w:sz="0" w:space="0" w:color="auto"/>
            <w:left w:val="none" w:sz="0" w:space="0" w:color="auto"/>
            <w:bottom w:val="none" w:sz="0" w:space="0" w:color="auto"/>
            <w:right w:val="none" w:sz="0" w:space="0" w:color="auto"/>
          </w:divBdr>
        </w:div>
        <w:div w:id="874272377">
          <w:marLeft w:val="0"/>
          <w:marRight w:val="0"/>
          <w:marTop w:val="240"/>
          <w:marBottom w:val="240"/>
          <w:divBdr>
            <w:top w:val="none" w:sz="0" w:space="0" w:color="auto"/>
            <w:left w:val="none" w:sz="0" w:space="0" w:color="auto"/>
            <w:bottom w:val="none" w:sz="0" w:space="0" w:color="auto"/>
            <w:right w:val="none" w:sz="0" w:space="0" w:color="auto"/>
          </w:divBdr>
        </w:div>
        <w:div w:id="7754883">
          <w:marLeft w:val="0"/>
          <w:marRight w:val="0"/>
          <w:marTop w:val="240"/>
          <w:marBottom w:val="240"/>
          <w:divBdr>
            <w:top w:val="none" w:sz="0" w:space="0" w:color="auto"/>
            <w:left w:val="none" w:sz="0" w:space="0" w:color="auto"/>
            <w:bottom w:val="none" w:sz="0" w:space="0" w:color="auto"/>
            <w:right w:val="none" w:sz="0" w:space="0" w:color="auto"/>
          </w:divBdr>
        </w:div>
        <w:div w:id="1259365892">
          <w:marLeft w:val="0"/>
          <w:marRight w:val="0"/>
          <w:marTop w:val="240"/>
          <w:marBottom w:val="240"/>
          <w:divBdr>
            <w:top w:val="none" w:sz="0" w:space="0" w:color="auto"/>
            <w:left w:val="none" w:sz="0" w:space="0" w:color="auto"/>
            <w:bottom w:val="none" w:sz="0" w:space="0" w:color="auto"/>
            <w:right w:val="none" w:sz="0" w:space="0" w:color="auto"/>
          </w:divBdr>
        </w:div>
        <w:div w:id="1347757090">
          <w:marLeft w:val="0"/>
          <w:marRight w:val="0"/>
          <w:marTop w:val="240"/>
          <w:marBottom w:val="240"/>
          <w:divBdr>
            <w:top w:val="none" w:sz="0" w:space="0" w:color="auto"/>
            <w:left w:val="none" w:sz="0" w:space="0" w:color="auto"/>
            <w:bottom w:val="none" w:sz="0" w:space="0" w:color="auto"/>
            <w:right w:val="none" w:sz="0" w:space="0" w:color="auto"/>
          </w:divBdr>
        </w:div>
      </w:divsChild>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14/3283/schedule/part/3/made" TargetMode="External"/><Relationship Id="rId18" Type="http://schemas.openxmlformats.org/officeDocument/2006/relationships/hyperlink" Target="http://www.legislation.gov.uk/ukpga/1974/53" TargetMode="External"/><Relationship Id="rId26" Type="http://schemas.openxmlformats.org/officeDocument/2006/relationships/hyperlink" Target="http://www.legislation.gov.uk/ukpga/2006/21/contents" TargetMode="External"/><Relationship Id="rId39" Type="http://schemas.openxmlformats.org/officeDocument/2006/relationships/hyperlink" Target="https://www.gov.uk/government/publications/designated-teacher-for-looked-after-children" TargetMode="External"/><Relationship Id="rId21" Type="http://schemas.openxmlformats.org/officeDocument/2006/relationships/hyperlink" Target="https://www.legislation.gov.uk/ukpga/1998/42/contents" TargetMode="External"/><Relationship Id="rId34" Type="http://schemas.openxmlformats.org/officeDocument/2006/relationships/hyperlink" Target="mailto:counter.extremism@education.gov.uk" TargetMode="External"/><Relationship Id="rId42" Type="http://schemas.openxmlformats.org/officeDocument/2006/relationships/hyperlink" Target="http://www.legislation.gov.uk/uksi/2009/37/contents/made" TargetMode="External"/><Relationship Id="rId47" Type="http://schemas.openxmlformats.org/officeDocument/2006/relationships/hyperlink" Target="mailto:fmu@fco.gov.uk"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uidance/-governance-in-academy-trusts"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legislation.gov.uk/uksi/2018/794/contents" TargetMode="External"/><Relationship Id="rId33" Type="http://schemas.openxmlformats.org/officeDocument/2006/relationships/hyperlink" Target="https://www.gov.uk/government/publications/channel-guidance" TargetMode="External"/><Relationship Id="rId38" Type="http://schemas.openxmlformats.org/officeDocument/2006/relationships/hyperlink" Target="https://www.primaryquest.co.uk/governance/policies" TargetMode="External"/><Relationship Id="rId46" Type="http://schemas.openxmlformats.org/officeDocument/2006/relationships/hyperlink" Target="https://www.operationencompass.org/" TargetMode="External"/><Relationship Id="rId2" Type="http://schemas.openxmlformats.org/officeDocument/2006/relationships/numbering" Target="numbering.xml"/><Relationship Id="rId16" Type="http://schemas.openxmlformats.org/officeDocument/2006/relationships/hyperlink" Target="http://www.legislation.gov.uk/ukpga/2015/9/part/5/crossheading/female-genital-mutilation" TargetMode="External"/><Relationship Id="rId20" Type="http://schemas.openxmlformats.org/officeDocument/2006/relationships/hyperlink" Target="https://www.gov.uk/government/publications/prevent-duty-guidance" TargetMode="External"/><Relationship Id="rId29" Type="http://schemas.openxmlformats.org/officeDocument/2006/relationships/hyperlink" Target="mailto:safeguarding@primaryquest.co.uk" TargetMode="External"/><Relationship Id="rId41" Type="http://schemas.openxmlformats.org/officeDocument/2006/relationships/hyperlink" Target="https://www.gov.uk/guidance/making-barring-referrals-to-the-dbs"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governance-in-maintained-schools/" TargetMode="External"/><Relationship Id="rId24" Type="http://schemas.openxmlformats.org/officeDocument/2006/relationships/hyperlink" Target="https://www.equalityhumanrights.com/guidance/public-sector-equality-duty-psed" TargetMode="External"/><Relationship Id="rId32" Type="http://schemas.openxmlformats.org/officeDocument/2006/relationships/hyperlink" Target="https://www.gov.uk/report-child-abuse-to-local-council" TargetMode="External"/><Relationship Id="rId37" Type="http://schemas.openxmlformats.org/officeDocument/2006/relationships/hyperlink" Target="https://www.gov.uk/government/publications/searching-screening-and-confiscation" TargetMode="External"/><Relationship Id="rId40" Type="http://schemas.openxmlformats.org/officeDocument/2006/relationships/hyperlink" Target="https://www.gov.uk/government/publications/criminal-records-checks-for-overseas-applicants"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2004/31/contents"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www.gov.uk/government/publications/keeping-children-safe-in-education--2" TargetMode="External"/><Relationship Id="rId36" Type="http://schemas.openxmlformats.org/officeDocument/2006/relationships/image" Target="media/image8.png"/><Relationship Id="rId49" Type="http://schemas.openxmlformats.org/officeDocument/2006/relationships/hyperlink" Target="https://www.nspcc.org.uk/what-you-can-do/report-abuse/dedicated-helplines/protecting-children-from-radicalisation/" TargetMode="Externa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www.legislation.gov.uk/ukpga/2006/47/schedule/4" TargetMode="External"/><Relationship Id="rId31" Type="http://schemas.openxmlformats.org/officeDocument/2006/relationships/hyperlink" Target="https://www.gov.uk/government/publications/safeguarding-practitioners-information-sharing-advice" TargetMode="External"/><Relationship Id="rId44" Type="http://schemas.openxmlformats.org/officeDocument/2006/relationships/hyperlink" Target="https://www.farrer.co.uk/news-and-insights/developing-and-implementing-a-low-level-concerns-policy-a-guide-for-organisations-which-work-with-children/"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legislation.gov.uk/ukpga/1989/41"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s://www.gov.uk/government/publications/early-years-foundation-stage-framework--2" TargetMode="External"/><Relationship Id="rId30" Type="http://schemas.openxmlformats.org/officeDocument/2006/relationships/hyperlink" Target="https://www.gov.uk/guidance/meeting-digital-and-technology-standards-in-schools-and-colleges/filtering-and-monitoring-standards-for-schools-and-colleges" TargetMode="External"/><Relationship Id="rId35" Type="http://schemas.openxmlformats.org/officeDocument/2006/relationships/hyperlink" Target="https://www.gov.uk/government/publications/mental-health-and-behaviour-in-schools--2" TargetMode="External"/><Relationship Id="rId43" Type="http://schemas.openxmlformats.org/officeDocument/2006/relationships/hyperlink" Target="https://www.legislation.gov.uk/ukpga/2008/25/section/128" TargetMode="External"/><Relationship Id="rId48" Type="http://schemas.openxmlformats.org/officeDocument/2006/relationships/hyperlink" Target="http://educateagainsthate.com/parents/what-are-the-warning-signs/" TargetMode="External"/><Relationship Id="rId56" Type="http://schemas.openxmlformats.org/officeDocument/2006/relationships/theme" Target="theme/theme1.xml"/><Relationship Id="rId8" Type="http://schemas.openxmlformats.org/officeDocument/2006/relationships/image" Target="media/image7.png"/><Relationship Id="rId51" Type="http://schemas.openxmlformats.org/officeDocument/2006/relationships/header" Target="header2.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SG-Model-Policy-template-portrait-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5FA975A-9BC1-45C5-AACA-AFCCBB414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KSL-KSG-Model-Policy-template-portrait-2022</Template>
  <TotalTime>3</TotalTime>
  <Pages>48</Pages>
  <Words>20873</Words>
  <Characters>118978</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Leonie Mison</cp:lastModifiedBy>
  <cp:revision>4</cp:revision>
  <cp:lastPrinted>2025-09-01T07:41:00Z</cp:lastPrinted>
  <dcterms:created xsi:type="dcterms:W3CDTF">2025-08-29T17:52:00Z</dcterms:created>
  <dcterms:modified xsi:type="dcterms:W3CDTF">2026-05-18T12:55:00Z</dcterms:modified>
</cp:coreProperties>
</file>