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811F0" w14:textId="77777777" w:rsidR="009F4608" w:rsidRDefault="009F4608" w:rsidP="00820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72C4" w:themeColor="accent1"/>
          <w:sz w:val="52"/>
          <w:szCs w:val="52"/>
          <w:lang w:eastAsia="en-GB"/>
        </w:rPr>
      </w:pPr>
    </w:p>
    <w:p w14:paraId="6D8D383F" w14:textId="735A0D42" w:rsidR="00820720" w:rsidRDefault="00C947F3" w:rsidP="00820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72C4" w:themeColor="accent1"/>
          <w:sz w:val="52"/>
          <w:szCs w:val="52"/>
          <w:lang w:eastAsia="en-GB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4472C4" w:themeColor="accent1"/>
          <w:sz w:val="52"/>
          <w:szCs w:val="52"/>
          <w:lang w:eastAsia="en-GB"/>
        </w:rPr>
        <w:t>.</w:t>
      </w:r>
      <w:r w:rsidR="00820720" w:rsidRPr="00820720">
        <w:rPr>
          <w:rFonts w:ascii="Times New Roman" w:eastAsia="Times New Roman" w:hAnsi="Times New Roman" w:cs="Times New Roman"/>
          <w:b/>
          <w:bCs/>
          <w:color w:val="4472C4" w:themeColor="accent1"/>
          <w:sz w:val="52"/>
          <w:szCs w:val="52"/>
          <w:lang w:eastAsia="en-GB"/>
        </w:rPr>
        <w:t>Bromesberrow</w:t>
      </w:r>
      <w:proofErr w:type="gramEnd"/>
      <w:r w:rsidR="00820720" w:rsidRPr="00820720">
        <w:rPr>
          <w:rFonts w:ascii="Times New Roman" w:eastAsia="Times New Roman" w:hAnsi="Times New Roman" w:cs="Times New Roman"/>
          <w:b/>
          <w:bCs/>
          <w:color w:val="4472C4" w:themeColor="accent1"/>
          <w:sz w:val="52"/>
          <w:szCs w:val="52"/>
          <w:lang w:eastAsia="en-GB"/>
        </w:rPr>
        <w:t xml:space="preserve"> St Marys Geography Curriculum Year 5 and 6 Cycle A.</w:t>
      </w:r>
    </w:p>
    <w:p w14:paraId="1D3C99F0" w14:textId="38EA3B78" w:rsidR="00820720" w:rsidRDefault="00820720" w:rsidP="00820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72C4" w:themeColor="accent1"/>
          <w:sz w:val="52"/>
          <w:szCs w:val="52"/>
          <w:lang w:eastAsia="en-GB"/>
        </w:rPr>
      </w:pPr>
    </w:p>
    <w:p w14:paraId="0CF835AD" w14:textId="0C05A024" w:rsidR="00820720" w:rsidRPr="00820720" w:rsidRDefault="00820720" w:rsidP="0082072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en-GB"/>
        </w:rPr>
      </w:pPr>
      <w:r w:rsidRPr="0082072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en-GB"/>
        </w:rPr>
        <w:t xml:space="preserve">Autumn </w:t>
      </w:r>
    </w:p>
    <w:p w14:paraId="46685A2C" w14:textId="18F13ACE" w:rsidR="00820720" w:rsidRDefault="00820720" w:rsidP="0082072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en-GB"/>
        </w:rPr>
      </w:pPr>
      <w:r w:rsidRPr="0082072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en-GB"/>
        </w:rPr>
        <w:t>How do</w:t>
      </w:r>
      <w:r w:rsidR="00C947F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en-GB"/>
        </w:rPr>
        <w:t>es</w:t>
      </w:r>
      <w:r w:rsidRPr="0082072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en-GB"/>
        </w:rPr>
        <w:t xml:space="preserve"> Tulum and Ledbury compare?</w:t>
      </w:r>
    </w:p>
    <w:p w14:paraId="4E3A921D" w14:textId="77777777" w:rsidR="00820720" w:rsidRDefault="00820720" w:rsidP="0082072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en-GB"/>
        </w:rPr>
      </w:pPr>
    </w:p>
    <w:p w14:paraId="5DB3A80B" w14:textId="2C58301D" w:rsidR="00820720" w:rsidRPr="00820720" w:rsidRDefault="00820720" w:rsidP="0082072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n-GB"/>
        </w:rPr>
      </w:pPr>
      <w:r w:rsidRPr="0082072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National Curriculum Objectives</w:t>
      </w:r>
    </w:p>
    <w:p w14:paraId="2755C0E5" w14:textId="77777777" w:rsidR="00820720" w:rsidRPr="00820720" w:rsidRDefault="00820720" w:rsidP="008207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72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Locational knowledge</w:t>
      </w:r>
      <w:r w:rsidRPr="0082072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• Locate the world’s countries, using maps to understand where Tulum (Mexico) and Ledbury (UK) are; understand latitude/longitude; climate zones; biomes.</w:t>
      </w:r>
      <w:r w:rsidRPr="0082072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• Understand and map human and physical features in different contexts (tropical / coastal vs temperate / inland).</w:t>
      </w:r>
    </w:p>
    <w:p w14:paraId="1FD5CB6A" w14:textId="77777777" w:rsidR="00820720" w:rsidRPr="00820720" w:rsidRDefault="00820720" w:rsidP="008207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72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Place knowledge</w:t>
      </w:r>
      <w:r w:rsidRPr="0082072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• Compare similarities &amp; differences between a UK place (Ledbury) and a non</w:t>
      </w:r>
      <w:r w:rsidRPr="00820720">
        <w:rPr>
          <w:rFonts w:ascii="Times New Roman" w:eastAsia="Times New Roman" w:hAnsi="Times New Roman" w:cs="Times New Roman"/>
          <w:sz w:val="24"/>
          <w:szCs w:val="24"/>
          <w:lang w:eastAsia="en-GB"/>
        </w:rPr>
        <w:noBreakHyphen/>
        <w:t>UK place (Tulum) in terms of physical geography, climate, human geography, culture, environment.</w:t>
      </w:r>
    </w:p>
    <w:p w14:paraId="67E95A27" w14:textId="77777777" w:rsidR="00820720" w:rsidRPr="00820720" w:rsidRDefault="00820720" w:rsidP="008207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72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Human &amp; Physical Geography</w:t>
      </w:r>
      <w:r w:rsidRPr="0082072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• Describe physical geography: climate, relief, ecosystems (mangroves, coral reefs, limestone geology, etc.), soils, water/hydrology.</w:t>
      </w:r>
      <w:r w:rsidRPr="0082072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• Describe human geography: settlement, tourism, architecture, land use, infrastructure, culture.</w:t>
      </w:r>
      <w:r w:rsidRPr="0082072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• Understand how human activity interacts with environment in both places: development, conservation, adaptation to physical conditions.</w:t>
      </w:r>
    </w:p>
    <w:p w14:paraId="62DF3E57" w14:textId="77777777" w:rsidR="00820720" w:rsidRDefault="00820720" w:rsidP="008207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72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Geographical Skills &amp; Fieldwork</w:t>
      </w:r>
      <w:r w:rsidRPr="0082072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• Use atlases, globes, digital mapping tools to locate, compare, explore Tulum and Ledbury.</w:t>
      </w:r>
      <w:r w:rsidRPr="0082072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 xml:space="preserve">• Use OS maps, aerial photos, remote </w:t>
      </w:r>
      <w:proofErr w:type="gramStart"/>
      <w:r w:rsidRPr="00820720">
        <w:rPr>
          <w:rFonts w:ascii="Times New Roman" w:eastAsia="Times New Roman" w:hAnsi="Times New Roman" w:cs="Times New Roman"/>
          <w:sz w:val="24"/>
          <w:szCs w:val="24"/>
          <w:lang w:eastAsia="en-GB"/>
        </w:rPr>
        <w:t>sensing</w:t>
      </w:r>
      <w:proofErr w:type="gramEnd"/>
      <w:r w:rsidRPr="0082072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if possible, to analyse features.</w:t>
      </w:r>
      <w:r w:rsidRPr="0082072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• Gather and compare data (climate data, population, land use); carry out fieldwork locally for Ledbury; draw comparisons based on secondary sources for Tulum.</w:t>
      </w:r>
      <w:r w:rsidRPr="0082072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• Use compass, directional, locational language; understand scale, map keys, coordinates; perhaps more advanced grid references.</w:t>
      </w:r>
    </w:p>
    <w:p w14:paraId="5DE3E0A2" w14:textId="03753BDA" w:rsidR="00820720" w:rsidRPr="00820720" w:rsidRDefault="00820720" w:rsidP="0082072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18"/>
          <w:szCs w:val="18"/>
          <w:u w:val="single"/>
          <w:lang w:eastAsia="en-GB"/>
        </w:rPr>
      </w:pPr>
      <w:r w:rsidRPr="008207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>Key Substantive Concepts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9"/>
        <w:gridCol w:w="7277"/>
      </w:tblGrid>
      <w:tr w:rsidR="00820720" w:rsidRPr="00820720" w14:paraId="03C93484" w14:textId="77777777" w:rsidTr="0082072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A2D8EA1" w14:textId="77777777" w:rsidR="00820720" w:rsidRPr="00820720" w:rsidRDefault="00820720" w:rsidP="0082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Concept</w:t>
            </w:r>
          </w:p>
        </w:tc>
        <w:tc>
          <w:tcPr>
            <w:tcW w:w="0" w:type="auto"/>
            <w:vAlign w:val="center"/>
            <w:hideMark/>
          </w:tcPr>
          <w:p w14:paraId="10C57FEC" w14:textId="77777777" w:rsidR="00820720" w:rsidRPr="00820720" w:rsidRDefault="00820720" w:rsidP="0082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How it Features in This Enquiry</w:t>
            </w:r>
          </w:p>
        </w:tc>
      </w:tr>
      <w:tr w:rsidR="00820720" w:rsidRPr="00820720" w14:paraId="3798B177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F04CC5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Location</w:t>
            </w:r>
          </w:p>
        </w:tc>
        <w:tc>
          <w:tcPr>
            <w:tcW w:w="0" w:type="auto"/>
            <w:vAlign w:val="center"/>
            <w:hideMark/>
          </w:tcPr>
          <w:p w14:paraId="15BE10D6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Latitude / longitude of Tulum vs Ledbury; coastal vs inland; altitude; influence of sea; climate zones.</w:t>
            </w:r>
          </w:p>
        </w:tc>
      </w:tr>
      <w:tr w:rsidR="00820720" w:rsidRPr="00820720" w14:paraId="1946024A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DD0642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Place</w:t>
            </w:r>
          </w:p>
        </w:tc>
        <w:tc>
          <w:tcPr>
            <w:tcW w:w="0" w:type="auto"/>
            <w:vAlign w:val="center"/>
            <w:hideMark/>
          </w:tcPr>
          <w:p w14:paraId="7545FE9F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What makes Tulum and Ledbury the places they are: physical setting, buildings, landscapes, ecosystems, local features, culture.</w:t>
            </w:r>
          </w:p>
        </w:tc>
      </w:tr>
      <w:tr w:rsidR="00820720" w:rsidRPr="00820720" w14:paraId="6F7D1F3D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D29358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Environment</w:t>
            </w:r>
          </w:p>
        </w:tc>
        <w:tc>
          <w:tcPr>
            <w:tcW w:w="0" w:type="auto"/>
            <w:vAlign w:val="center"/>
            <w:hideMark/>
          </w:tcPr>
          <w:p w14:paraId="026B753C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Natural environment (flora/fauna, ecosystems, soil, water, climate) in both places; human</w:t>
            </w: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noBreakHyphen/>
              <w:t>altered environment; conservation.</w:t>
            </w:r>
          </w:p>
        </w:tc>
      </w:tr>
      <w:tr w:rsidR="00820720" w:rsidRPr="00820720" w14:paraId="4855ABA2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2459F4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lastRenderedPageBreak/>
              <w:t>Change</w:t>
            </w:r>
          </w:p>
        </w:tc>
        <w:tc>
          <w:tcPr>
            <w:tcW w:w="0" w:type="auto"/>
            <w:vAlign w:val="center"/>
            <w:hideMark/>
          </w:tcPr>
          <w:p w14:paraId="439BBAAF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How each place has changed over time (Ledbury’s history, Tulum’s growth, tourism, climate change); seasonal changes.</w:t>
            </w:r>
          </w:p>
        </w:tc>
      </w:tr>
      <w:tr w:rsidR="00820720" w:rsidRPr="00820720" w14:paraId="09304781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A63A73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Physical &amp; Human</w:t>
            </w:r>
          </w:p>
        </w:tc>
        <w:tc>
          <w:tcPr>
            <w:tcW w:w="0" w:type="auto"/>
            <w:vAlign w:val="center"/>
            <w:hideMark/>
          </w:tcPr>
          <w:p w14:paraId="191D0407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Physical: geology, climate, vegetation, landforms; Human: architecture, culture, land use, tourism, population.</w:t>
            </w:r>
          </w:p>
        </w:tc>
      </w:tr>
      <w:tr w:rsidR="00820720" w:rsidRPr="00820720" w14:paraId="22629C6B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33D3DE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Culture</w:t>
            </w:r>
          </w:p>
        </w:tc>
        <w:tc>
          <w:tcPr>
            <w:tcW w:w="0" w:type="auto"/>
            <w:vAlign w:val="center"/>
            <w:hideMark/>
          </w:tcPr>
          <w:p w14:paraId="0B53A160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Local customs, historical heritage, languages, festivals, built heritage, ways of life; tourism’s role in Tulum vs Ledbury.</w:t>
            </w:r>
          </w:p>
        </w:tc>
      </w:tr>
    </w:tbl>
    <w:p w14:paraId="3F7854E5" w14:textId="38A586E4" w:rsidR="00820720" w:rsidRPr="00820720" w:rsidRDefault="00820720" w:rsidP="0082072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en-GB"/>
        </w:rPr>
      </w:pPr>
      <w:r w:rsidRPr="00820720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 xml:space="preserve"> </w:t>
      </w:r>
      <w:r w:rsidRPr="008207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 xml:space="preserve">Key Vocabulary by Year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"/>
        <w:gridCol w:w="3064"/>
        <w:gridCol w:w="5334"/>
      </w:tblGrid>
      <w:tr w:rsidR="00820720" w:rsidRPr="00820720" w14:paraId="2C3415B0" w14:textId="77777777" w:rsidTr="0082072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65D9CE7" w14:textId="77777777" w:rsidR="00820720" w:rsidRPr="00820720" w:rsidRDefault="00820720" w:rsidP="0082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Year</w:t>
            </w:r>
          </w:p>
        </w:tc>
        <w:tc>
          <w:tcPr>
            <w:tcW w:w="0" w:type="auto"/>
            <w:vAlign w:val="center"/>
            <w:hideMark/>
          </w:tcPr>
          <w:p w14:paraId="5058F6E0" w14:textId="77777777" w:rsidR="00820720" w:rsidRPr="00820720" w:rsidRDefault="00820720" w:rsidP="0082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Everyday / Supporting Vocabulary</w:t>
            </w:r>
          </w:p>
        </w:tc>
        <w:tc>
          <w:tcPr>
            <w:tcW w:w="0" w:type="auto"/>
            <w:vAlign w:val="center"/>
            <w:hideMark/>
          </w:tcPr>
          <w:p w14:paraId="0003C89E" w14:textId="77777777" w:rsidR="00820720" w:rsidRPr="00820720" w:rsidRDefault="00820720" w:rsidP="0082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More Specific / Tier</w:t>
            </w: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noBreakHyphen/>
              <w:t>3 Geography Vocabulary</w:t>
            </w:r>
          </w:p>
        </w:tc>
      </w:tr>
      <w:tr w:rsidR="00820720" w:rsidRPr="00820720" w14:paraId="19924A70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30D4EE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color w:val="FFC000" w:themeColor="accent4"/>
                <w:sz w:val="24"/>
                <w:szCs w:val="24"/>
                <w:lang w:eastAsia="en-GB"/>
              </w:rPr>
              <w:t>Year 5</w:t>
            </w:r>
          </w:p>
        </w:tc>
        <w:tc>
          <w:tcPr>
            <w:tcW w:w="0" w:type="auto"/>
            <w:vAlign w:val="center"/>
            <w:hideMark/>
          </w:tcPr>
          <w:p w14:paraId="1D65ADE1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climate, coast, sea, heat, cold, weather, forest, town, building, culture, river, rocks</w:t>
            </w:r>
          </w:p>
        </w:tc>
        <w:tc>
          <w:tcPr>
            <w:tcW w:w="0" w:type="auto"/>
            <w:vAlign w:val="center"/>
            <w:hideMark/>
          </w:tcPr>
          <w:p w14:paraId="60CC52D3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tropical, mangrove, cenote, reef, limestone, sediment, precipitation, temperature, humidity, latitude, longitude, ecosystem, habitat</w:t>
            </w:r>
          </w:p>
        </w:tc>
      </w:tr>
      <w:tr w:rsidR="00820720" w:rsidRPr="00820720" w14:paraId="76D676AD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3E5FBD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color w:val="70AD47" w:themeColor="accent6"/>
                <w:sz w:val="24"/>
                <w:szCs w:val="24"/>
                <w:lang w:eastAsia="en-GB"/>
              </w:rPr>
              <w:t>Year 6</w:t>
            </w:r>
          </w:p>
        </w:tc>
        <w:tc>
          <w:tcPr>
            <w:tcW w:w="0" w:type="auto"/>
            <w:vAlign w:val="center"/>
            <w:hideMark/>
          </w:tcPr>
          <w:p w14:paraId="1FEBA037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tourism, architecture, development, change, compare, habitat, population, trade</w:t>
            </w:r>
          </w:p>
        </w:tc>
        <w:tc>
          <w:tcPr>
            <w:tcW w:w="0" w:type="auto"/>
            <w:vAlign w:val="center"/>
            <w:hideMark/>
          </w:tcPr>
          <w:p w14:paraId="2D6E2D8E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karst topography, coral reef bleaching, conservation, sustainable tourism, biodiversity, tropical wet</w:t>
            </w: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noBreakHyphen/>
              <w:t>dry climate, temperate climate, deforestation, soil erosion, infrastructure</w:t>
            </w:r>
          </w:p>
        </w:tc>
      </w:tr>
    </w:tbl>
    <w:p w14:paraId="16F21D98" w14:textId="5E56BA03" w:rsidR="00820720" w:rsidRPr="00820720" w:rsidRDefault="00820720" w:rsidP="0082072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</w:pPr>
      <w:r w:rsidRPr="008207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>Skills Progression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5"/>
        <w:gridCol w:w="3017"/>
        <w:gridCol w:w="3644"/>
      </w:tblGrid>
      <w:tr w:rsidR="00820720" w:rsidRPr="00820720" w14:paraId="5258B599" w14:textId="77777777" w:rsidTr="0082072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1660C62" w14:textId="77777777" w:rsidR="00820720" w:rsidRPr="00820720" w:rsidRDefault="00820720" w:rsidP="0082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Skill Area</w:t>
            </w:r>
          </w:p>
        </w:tc>
        <w:tc>
          <w:tcPr>
            <w:tcW w:w="0" w:type="auto"/>
            <w:vAlign w:val="center"/>
            <w:hideMark/>
          </w:tcPr>
          <w:p w14:paraId="22F60656" w14:textId="77777777" w:rsidR="00820720" w:rsidRPr="00820720" w:rsidRDefault="00820720" w:rsidP="0082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Year 5</w:t>
            </w:r>
          </w:p>
        </w:tc>
        <w:tc>
          <w:tcPr>
            <w:tcW w:w="0" w:type="auto"/>
            <w:vAlign w:val="center"/>
            <w:hideMark/>
          </w:tcPr>
          <w:p w14:paraId="535DD8F3" w14:textId="77777777" w:rsidR="00820720" w:rsidRPr="00820720" w:rsidRDefault="00820720" w:rsidP="0082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Year 6</w:t>
            </w:r>
          </w:p>
        </w:tc>
      </w:tr>
      <w:tr w:rsidR="00820720" w:rsidRPr="00820720" w14:paraId="308CC42A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3B87D3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Mapping &amp; Locational Skills</w:t>
            </w:r>
          </w:p>
        </w:tc>
        <w:tc>
          <w:tcPr>
            <w:tcW w:w="0" w:type="auto"/>
            <w:vAlign w:val="center"/>
            <w:hideMark/>
          </w:tcPr>
          <w:p w14:paraId="76D669F0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Locate Tulum &amp; Ledbury; use world maps / atlases; understand latitude/longitude, climate zones; use orientation, scale</w:t>
            </w:r>
          </w:p>
        </w:tc>
        <w:tc>
          <w:tcPr>
            <w:tcW w:w="0" w:type="auto"/>
            <w:vAlign w:val="center"/>
            <w:hideMark/>
          </w:tcPr>
          <w:p w14:paraId="1AAB168C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More precise use of digital mapping / GIS; interpret aerial/satellite images; compare map types; use OS maps or equivalents; overlay physical/human features; understand map scale &amp; coordinate grids in detail</w:t>
            </w:r>
          </w:p>
        </w:tc>
      </w:tr>
      <w:tr w:rsidR="00820720" w:rsidRPr="00820720" w14:paraId="5E0F223F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4E47CA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Data &amp; Climate Comparison</w:t>
            </w:r>
          </w:p>
        </w:tc>
        <w:tc>
          <w:tcPr>
            <w:tcW w:w="0" w:type="auto"/>
            <w:vAlign w:val="center"/>
            <w:hideMark/>
          </w:tcPr>
          <w:p w14:paraId="0D24E3A2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Gather climate data for both places (temperature, rainfall); compare seasons; use graphs/tables; perhaps local field data for Ledbury</w:t>
            </w:r>
          </w:p>
        </w:tc>
        <w:tc>
          <w:tcPr>
            <w:tcW w:w="0" w:type="auto"/>
            <w:vAlign w:val="center"/>
            <w:hideMark/>
          </w:tcPr>
          <w:p w14:paraId="5B3D69C2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More complex comparisons: trends over time; climate change impacts; interpret more sophisticated data sources; possibly model predictions; compare human effects on environment</w:t>
            </w:r>
          </w:p>
        </w:tc>
      </w:tr>
      <w:tr w:rsidR="00820720" w:rsidRPr="00820720" w14:paraId="3F372A38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A1C4E0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Fieldwork / Observation</w:t>
            </w:r>
          </w:p>
        </w:tc>
        <w:tc>
          <w:tcPr>
            <w:tcW w:w="0" w:type="auto"/>
            <w:vAlign w:val="center"/>
            <w:hideMark/>
          </w:tcPr>
          <w:p w14:paraId="2A0A6DC3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Fieldwork in Ledbury: note physical &amp; human features; take photos, sketches; survey land use, built environment etc.</w:t>
            </w:r>
          </w:p>
        </w:tc>
        <w:tc>
          <w:tcPr>
            <w:tcW w:w="0" w:type="auto"/>
            <w:vAlign w:val="center"/>
            <w:hideMark/>
          </w:tcPr>
          <w:p w14:paraId="6D21A801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Deeper fieldwork: maybe carry out environmental quality surveys; measure changes; compare ecosystems; possibly virtual or remote fieldwork for Tulum via webcams, maps, videos</w:t>
            </w:r>
          </w:p>
        </w:tc>
      </w:tr>
      <w:tr w:rsidR="00820720" w:rsidRPr="00820720" w14:paraId="25992EE1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5B89EC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Comparisons &amp; Contrasts</w:t>
            </w:r>
          </w:p>
        </w:tc>
        <w:tc>
          <w:tcPr>
            <w:tcW w:w="0" w:type="auto"/>
            <w:vAlign w:val="center"/>
            <w:hideMark/>
          </w:tcPr>
          <w:p w14:paraId="4CC70BEF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Compare features: climate, vegetation, buildings; similarities &amp; differences; </w:t>
            </w: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reasons behind those differences</w:t>
            </w:r>
          </w:p>
        </w:tc>
        <w:tc>
          <w:tcPr>
            <w:tcW w:w="0" w:type="auto"/>
            <w:vAlign w:val="center"/>
            <w:hideMark/>
          </w:tcPr>
          <w:p w14:paraId="0B21AA91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 xml:space="preserve">More nuanced: explore causes (latitude, geology, economic, history); effects of tourism, conservation, sustainability; consider </w:t>
            </w: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challenges each place faces and how they respond</w:t>
            </w:r>
          </w:p>
        </w:tc>
      </w:tr>
      <w:tr w:rsidR="00820720" w:rsidRPr="00820720" w14:paraId="44760DBB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A83C0B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lastRenderedPageBreak/>
              <w:t>Human</w:t>
            </w: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noBreakHyphen/>
              <w:t>environment interaction</w:t>
            </w:r>
          </w:p>
        </w:tc>
        <w:tc>
          <w:tcPr>
            <w:tcW w:w="0" w:type="auto"/>
            <w:vAlign w:val="center"/>
            <w:hideMark/>
          </w:tcPr>
          <w:p w14:paraId="51141E5A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Consider how people adapt to climate, how land is used, how environment shapes livelihoods</w:t>
            </w:r>
          </w:p>
        </w:tc>
        <w:tc>
          <w:tcPr>
            <w:tcW w:w="0" w:type="auto"/>
            <w:vAlign w:val="center"/>
            <w:hideMark/>
          </w:tcPr>
          <w:p w14:paraId="0BDD50EB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Deeper exploration: impact of human activity (tourism, infrastructural development) on natural environment; environmental threats; sustainability; policies for conservation</w:t>
            </w:r>
          </w:p>
        </w:tc>
      </w:tr>
      <w:tr w:rsidR="00820720" w:rsidRPr="00820720" w14:paraId="228A49B8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F987E9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Communication &amp; Presentation</w:t>
            </w:r>
          </w:p>
        </w:tc>
        <w:tc>
          <w:tcPr>
            <w:tcW w:w="0" w:type="auto"/>
            <w:vAlign w:val="center"/>
            <w:hideMark/>
          </w:tcPr>
          <w:p w14:paraId="22DFF2B4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Use maps, diagrams, photos; present comparisons; use correct </w:t>
            </w:r>
            <w:proofErr w:type="spellStart"/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terminolgy</w:t>
            </w:r>
            <w:proofErr w:type="spellEnd"/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; write descriptive and comparative text</w:t>
            </w:r>
          </w:p>
        </w:tc>
        <w:tc>
          <w:tcPr>
            <w:tcW w:w="0" w:type="auto"/>
            <w:vAlign w:val="center"/>
            <w:hideMark/>
          </w:tcPr>
          <w:p w14:paraId="046E9D04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More advanced presentation: perhaps multimedia; extended essays; use technical vocabulary; argue or evaluate; peer feedback; perhaps create a comparative case study publication or display</w:t>
            </w:r>
          </w:p>
        </w:tc>
      </w:tr>
    </w:tbl>
    <w:p w14:paraId="7795C832" w14:textId="2694CEC4" w:rsidR="00820720" w:rsidRPr="00820720" w:rsidRDefault="00820720" w:rsidP="0082072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</w:pPr>
      <w:r w:rsidRPr="008207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 xml:space="preserve"> Medium</w:t>
      </w:r>
      <w:r w:rsidRPr="008207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noBreakHyphen/>
        <w:t xml:space="preserve">Term Plan </w:t>
      </w:r>
      <w:r w:rsidRPr="008207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>ideas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4"/>
        <w:gridCol w:w="2284"/>
        <w:gridCol w:w="3178"/>
        <w:gridCol w:w="1840"/>
      </w:tblGrid>
      <w:tr w:rsidR="00820720" w:rsidRPr="00820720" w14:paraId="7B766864" w14:textId="77777777" w:rsidTr="0082072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B2FB098" w14:textId="77777777" w:rsidR="00820720" w:rsidRPr="00820720" w:rsidRDefault="00820720" w:rsidP="0082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Enquiry Focus / Question</w:t>
            </w:r>
          </w:p>
        </w:tc>
        <w:tc>
          <w:tcPr>
            <w:tcW w:w="0" w:type="auto"/>
            <w:vAlign w:val="center"/>
            <w:hideMark/>
          </w:tcPr>
          <w:p w14:paraId="5F96734F" w14:textId="77777777" w:rsidR="00820720" w:rsidRPr="00820720" w:rsidRDefault="00820720" w:rsidP="0082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Key Concepts Emphasised</w:t>
            </w:r>
          </w:p>
        </w:tc>
        <w:tc>
          <w:tcPr>
            <w:tcW w:w="0" w:type="auto"/>
            <w:vAlign w:val="center"/>
            <w:hideMark/>
          </w:tcPr>
          <w:p w14:paraId="29D29177" w14:textId="77777777" w:rsidR="00820720" w:rsidRPr="00820720" w:rsidRDefault="00820720" w:rsidP="0082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Possible Activities &amp; Tasks</w:t>
            </w:r>
          </w:p>
        </w:tc>
        <w:tc>
          <w:tcPr>
            <w:tcW w:w="0" w:type="auto"/>
            <w:vAlign w:val="center"/>
            <w:hideMark/>
          </w:tcPr>
          <w:p w14:paraId="0E234E10" w14:textId="77777777" w:rsidR="00820720" w:rsidRPr="00820720" w:rsidRDefault="00820720" w:rsidP="0082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Vocabulary &amp; Skills Focus</w:t>
            </w:r>
          </w:p>
        </w:tc>
      </w:tr>
      <w:tr w:rsidR="00820720" w:rsidRPr="00820720" w14:paraId="100EA701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E38230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Where are Tulum and Ledbury? How do we locate them, and what are their physical settings?</w:t>
            </w:r>
          </w:p>
        </w:tc>
        <w:tc>
          <w:tcPr>
            <w:tcW w:w="0" w:type="auto"/>
            <w:vAlign w:val="center"/>
            <w:hideMark/>
          </w:tcPr>
          <w:p w14:paraId="49062522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Location; place; physical geography</w:t>
            </w:r>
          </w:p>
        </w:tc>
        <w:tc>
          <w:tcPr>
            <w:tcW w:w="0" w:type="auto"/>
            <w:vAlign w:val="center"/>
            <w:hideMark/>
          </w:tcPr>
          <w:p w14:paraId="0BCB5DF3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Use atlases/globes/maps to locate both places; match to climate zone maps; compare latitudes, altitudes; identify physical settings (coasts, geology)</w:t>
            </w:r>
          </w:p>
        </w:tc>
        <w:tc>
          <w:tcPr>
            <w:tcW w:w="0" w:type="auto"/>
            <w:vAlign w:val="center"/>
            <w:hideMark/>
          </w:tcPr>
          <w:p w14:paraId="13DFE987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Latitude, longitude, altitude, coast, map, climate zone, physical setting</w:t>
            </w:r>
          </w:p>
        </w:tc>
      </w:tr>
      <w:tr w:rsidR="00820720" w:rsidRPr="00820720" w14:paraId="3647A865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EE1CDF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What is the climate like in each place?</w:t>
            </w:r>
          </w:p>
        </w:tc>
        <w:tc>
          <w:tcPr>
            <w:tcW w:w="0" w:type="auto"/>
            <w:vAlign w:val="center"/>
            <w:hideMark/>
          </w:tcPr>
          <w:p w14:paraId="35D679EB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Environment; physical; change</w:t>
            </w:r>
          </w:p>
        </w:tc>
        <w:tc>
          <w:tcPr>
            <w:tcW w:w="0" w:type="auto"/>
            <w:vAlign w:val="center"/>
            <w:hideMark/>
          </w:tcPr>
          <w:p w14:paraId="000FFD39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Gather climate data (rainfall, temp) for Tulum &amp; Ledbury; compare seasons; graphs / charts; discuss what influences climate (coast, latitude, sea)</w:t>
            </w:r>
          </w:p>
        </w:tc>
        <w:tc>
          <w:tcPr>
            <w:tcW w:w="0" w:type="auto"/>
            <w:vAlign w:val="center"/>
            <w:hideMark/>
          </w:tcPr>
          <w:p w14:paraId="007226D0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Temperature, precipitation, humidity, tropical, temperate, dry season / wet season</w:t>
            </w:r>
          </w:p>
        </w:tc>
      </w:tr>
      <w:tr w:rsidR="00820720" w:rsidRPr="00820720" w14:paraId="4441EA59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500138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What natural / physical features do they have (ecosystems, geology, landforms)?</w:t>
            </w:r>
          </w:p>
        </w:tc>
        <w:tc>
          <w:tcPr>
            <w:tcW w:w="0" w:type="auto"/>
            <w:vAlign w:val="center"/>
            <w:hideMark/>
          </w:tcPr>
          <w:p w14:paraId="304BB4A9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Physical environment; habitat; geology</w:t>
            </w:r>
          </w:p>
        </w:tc>
        <w:tc>
          <w:tcPr>
            <w:tcW w:w="0" w:type="auto"/>
            <w:vAlign w:val="center"/>
            <w:hideMark/>
          </w:tcPr>
          <w:p w14:paraId="635E7FD9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Look at Tulum’s ecosystems: cenotes, mangroves, coral reefs; look at Ledbury’s geology (limestone, sandstone, ancient rocks), woodland, rural land; compare soil, land cover</w:t>
            </w:r>
          </w:p>
        </w:tc>
        <w:tc>
          <w:tcPr>
            <w:tcW w:w="0" w:type="auto"/>
            <w:vAlign w:val="center"/>
            <w:hideMark/>
          </w:tcPr>
          <w:p w14:paraId="3B5B9A79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Mangrove, cenote, reef, limestone, soil, woodland; ecosystem, habitat</w:t>
            </w:r>
          </w:p>
        </w:tc>
      </w:tr>
      <w:tr w:rsidR="00820720" w:rsidRPr="00820720" w14:paraId="64BA7A0F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B4D714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How has human settlement, culture &amp; land use developed?</w:t>
            </w:r>
          </w:p>
        </w:tc>
        <w:tc>
          <w:tcPr>
            <w:tcW w:w="0" w:type="auto"/>
            <w:vAlign w:val="center"/>
            <w:hideMark/>
          </w:tcPr>
          <w:p w14:paraId="24ABD742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Human geography; place; culture</w:t>
            </w:r>
          </w:p>
        </w:tc>
        <w:tc>
          <w:tcPr>
            <w:tcW w:w="0" w:type="auto"/>
            <w:vAlign w:val="center"/>
            <w:hideMark/>
          </w:tcPr>
          <w:p w14:paraId="6F6DD345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Compare Ledbury’s history, heritage buildings, architecture, markets; compare Tulum’s Mayan ruins, tourism, local </w:t>
            </w: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communities; land use (tourism vs rural agriculture vs services)</w:t>
            </w:r>
          </w:p>
        </w:tc>
        <w:tc>
          <w:tcPr>
            <w:tcW w:w="0" w:type="auto"/>
            <w:vAlign w:val="center"/>
            <w:hideMark/>
          </w:tcPr>
          <w:p w14:paraId="634EE52A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 xml:space="preserve">Tourism, heritage, architecture, </w:t>
            </w: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settlement, land use, community</w:t>
            </w:r>
          </w:p>
        </w:tc>
      </w:tr>
      <w:tr w:rsidR="00820720" w:rsidRPr="00820720" w14:paraId="55DF0AD3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602705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What challenges do each place face? How is environment affected?</w:t>
            </w:r>
          </w:p>
        </w:tc>
        <w:tc>
          <w:tcPr>
            <w:tcW w:w="0" w:type="auto"/>
            <w:vAlign w:val="center"/>
            <w:hideMark/>
          </w:tcPr>
          <w:p w14:paraId="32C5D36B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Human</w:t>
            </w: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noBreakHyphen/>
              <w:t>environment interaction; change; sustainability</w:t>
            </w:r>
          </w:p>
        </w:tc>
        <w:tc>
          <w:tcPr>
            <w:tcW w:w="0" w:type="auto"/>
            <w:vAlign w:val="center"/>
            <w:hideMark/>
          </w:tcPr>
          <w:p w14:paraId="6A4C7939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Consider threats in Tulum (coastal erosion, climate change, overdevelopment), in Ledbury (rural issues, conservation, land use change); perhaps case studies / news articles; debate solutions</w:t>
            </w:r>
          </w:p>
        </w:tc>
        <w:tc>
          <w:tcPr>
            <w:tcW w:w="0" w:type="auto"/>
            <w:vAlign w:val="center"/>
            <w:hideMark/>
          </w:tcPr>
          <w:p w14:paraId="12D3793E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Sustainability, conservation, erosion, development, biodiversity, environmental protection</w:t>
            </w:r>
          </w:p>
        </w:tc>
      </w:tr>
      <w:tr w:rsidR="00820720" w:rsidRPr="00820720" w14:paraId="56CF745D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BFE11B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Fieldwork in Ledbury &amp; remote / virtual work for Tulum</w:t>
            </w:r>
          </w:p>
        </w:tc>
        <w:tc>
          <w:tcPr>
            <w:tcW w:w="0" w:type="auto"/>
            <w:vAlign w:val="center"/>
            <w:hideMark/>
          </w:tcPr>
          <w:p w14:paraId="132B9B15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Fieldwork &amp; place; observation; mapping</w:t>
            </w:r>
          </w:p>
        </w:tc>
        <w:tc>
          <w:tcPr>
            <w:tcW w:w="0" w:type="auto"/>
            <w:vAlign w:val="center"/>
            <w:hideMark/>
          </w:tcPr>
          <w:p w14:paraId="0AE9390B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Field visit around Ledbury: map features, take photos, observe land use, buildings vs natural; virtual tools / videos to explore Tulum remotely; compare findings</w:t>
            </w:r>
          </w:p>
        </w:tc>
        <w:tc>
          <w:tcPr>
            <w:tcW w:w="0" w:type="auto"/>
            <w:vAlign w:val="center"/>
            <w:hideMark/>
          </w:tcPr>
          <w:p w14:paraId="303E0841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Survey, annotation, map, photograph, remote sensing, virtual tour</w:t>
            </w:r>
          </w:p>
        </w:tc>
      </w:tr>
      <w:tr w:rsidR="00820720" w:rsidRPr="00820720" w14:paraId="4035F3EB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AF0B22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Comparison &amp; contrast: what are the similarities &amp; differences &amp; why?</w:t>
            </w:r>
          </w:p>
        </w:tc>
        <w:tc>
          <w:tcPr>
            <w:tcW w:w="0" w:type="auto"/>
            <w:vAlign w:val="center"/>
            <w:hideMark/>
          </w:tcPr>
          <w:p w14:paraId="384AFAEF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Comparison; change; physical/human; environment</w:t>
            </w:r>
          </w:p>
        </w:tc>
        <w:tc>
          <w:tcPr>
            <w:tcW w:w="0" w:type="auto"/>
            <w:vAlign w:val="center"/>
            <w:hideMark/>
          </w:tcPr>
          <w:p w14:paraId="2F8965A9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Create Venn diagram or comparative table; pupils present on key differences/similarities; identify reasons (latitude, geology, economy, culture)</w:t>
            </w:r>
          </w:p>
        </w:tc>
        <w:tc>
          <w:tcPr>
            <w:tcW w:w="0" w:type="auto"/>
            <w:vAlign w:val="center"/>
            <w:hideMark/>
          </w:tcPr>
          <w:p w14:paraId="450DDF22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Compare, contrast, similarity, difference, reason, cause</w:t>
            </w:r>
          </w:p>
        </w:tc>
      </w:tr>
      <w:tr w:rsidR="00820720" w:rsidRPr="00820720" w14:paraId="0A640769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193535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Synthesis: What can we learn from comparing Tulum and Ledbury?</w:t>
            </w:r>
          </w:p>
        </w:tc>
        <w:tc>
          <w:tcPr>
            <w:tcW w:w="0" w:type="auto"/>
            <w:vAlign w:val="center"/>
            <w:hideMark/>
          </w:tcPr>
          <w:p w14:paraId="6A1AFA1C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All concepts; change over time; human</w:t>
            </w: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noBreakHyphen/>
              <w:t>environment interaction</w:t>
            </w:r>
          </w:p>
        </w:tc>
        <w:tc>
          <w:tcPr>
            <w:tcW w:w="0" w:type="auto"/>
            <w:vAlign w:val="center"/>
            <w:hideMark/>
          </w:tcPr>
          <w:p w14:paraId="27F9E56E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Pupils write reports/posters comparing the two; perhaps suggest improvements or sustainable practices for both; peer presentations; class discussion “Which place would you prefer to live in &amp; why?”</w:t>
            </w:r>
          </w:p>
        </w:tc>
        <w:tc>
          <w:tcPr>
            <w:tcW w:w="0" w:type="auto"/>
            <w:vAlign w:val="center"/>
            <w:hideMark/>
          </w:tcPr>
          <w:p w14:paraId="38E37DF6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All key vocabulary; evaluation; presentation; justification</w:t>
            </w:r>
          </w:p>
        </w:tc>
      </w:tr>
    </w:tbl>
    <w:p w14:paraId="2A64542F" w14:textId="77777777" w:rsidR="00820720" w:rsidRDefault="00820720" w:rsidP="008207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1B785E0" w14:textId="4A458056" w:rsidR="00820720" w:rsidRPr="00820720" w:rsidRDefault="00820720" w:rsidP="0082072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</w:pPr>
      <w:r w:rsidRPr="008207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>Possible Trip / Fieldwork Ideas</w:t>
      </w:r>
    </w:p>
    <w:p w14:paraId="5897CCFF" w14:textId="675932BD" w:rsidR="00820720" w:rsidRPr="00820720" w:rsidRDefault="00820720" w:rsidP="008207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9"/>
        <w:gridCol w:w="4513"/>
        <w:gridCol w:w="2684"/>
      </w:tblGrid>
      <w:tr w:rsidR="00820720" w:rsidRPr="00820720" w14:paraId="180B8B42" w14:textId="77777777" w:rsidTr="0082072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2A03EAF" w14:textId="77777777" w:rsidR="00820720" w:rsidRPr="00820720" w:rsidRDefault="00820720" w:rsidP="0082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Trip / Fieldwork Option</w:t>
            </w:r>
          </w:p>
        </w:tc>
        <w:tc>
          <w:tcPr>
            <w:tcW w:w="0" w:type="auto"/>
            <w:vAlign w:val="center"/>
            <w:hideMark/>
          </w:tcPr>
          <w:p w14:paraId="68919690" w14:textId="77777777" w:rsidR="00820720" w:rsidRPr="00820720" w:rsidRDefault="00820720" w:rsidP="0082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What Pupils Could Do / Observe</w:t>
            </w:r>
          </w:p>
        </w:tc>
        <w:tc>
          <w:tcPr>
            <w:tcW w:w="0" w:type="auto"/>
            <w:vAlign w:val="center"/>
            <w:hideMark/>
          </w:tcPr>
          <w:p w14:paraId="344A0E18" w14:textId="77777777" w:rsidR="00820720" w:rsidRPr="00820720" w:rsidRDefault="00820720" w:rsidP="0082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Benefits &amp; Considerations</w:t>
            </w:r>
          </w:p>
        </w:tc>
      </w:tr>
      <w:tr w:rsidR="00820720" w:rsidRPr="00820720" w14:paraId="15AE9DBB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B3EE73" w14:textId="69206652" w:rsid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Local fieldwork in Ledbury</w:t>
            </w:r>
          </w:p>
          <w:p w14:paraId="1B024C9B" w14:textId="77777777" w:rsid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  <w:p w14:paraId="7A2E86EB" w14:textId="77777777" w:rsid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  <w:p w14:paraId="0DEA22F8" w14:textId="1FCF9908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63E479FB" w14:textId="77777777" w:rsid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Walk around Ledbury: map landmarks; observe architecture; note land use; climate features (greenspaces, rivers, woodland); take photos; survey what tourism / visitors come for.</w:t>
            </w:r>
          </w:p>
          <w:p w14:paraId="5DED0688" w14:textId="77777777" w:rsid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6A4C3C36" w14:textId="4F2873BD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685549EC" w14:textId="77777777" w:rsid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First</w:t>
            </w: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noBreakHyphen/>
              <w:t>hand data; grounding of comparisons; low cost; relevant to pupils.</w:t>
            </w:r>
          </w:p>
          <w:p w14:paraId="7DE576F9" w14:textId="77777777" w:rsid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412FE8B9" w14:textId="77777777" w:rsid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09AEE5B2" w14:textId="6712395F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820720" w:rsidRPr="00820720" w14:paraId="004B9F15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74CDAE" w14:textId="77777777" w:rsid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lastRenderedPageBreak/>
              <w:t>Visit Ledbury Heritage Centre / museums</w:t>
            </w:r>
          </w:p>
          <w:p w14:paraId="41B451D2" w14:textId="77777777" w:rsid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  <w:p w14:paraId="66E5CE05" w14:textId="530353D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43F4095" w14:textId="77777777" w:rsid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Learn about local history, culture, architecture; use exhibits to understand human geography; compare with Tulum’s Mayan ruins via images / videos.</w:t>
            </w:r>
          </w:p>
          <w:p w14:paraId="273778C7" w14:textId="77777777" w:rsid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191D93C6" w14:textId="799D6BA4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1574B08" w14:textId="77777777" w:rsid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Enhances cultural understanding; ties to place knowledge.</w:t>
            </w:r>
          </w:p>
          <w:p w14:paraId="065719B5" w14:textId="77777777" w:rsid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1EBAD35F" w14:textId="5CE6339E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820720" w:rsidRPr="00820720" w14:paraId="2BF00137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4A0D0A" w14:textId="5611CD47" w:rsid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Virtual field trip to Tulum</w:t>
            </w:r>
          </w:p>
          <w:p w14:paraId="03FD0B51" w14:textId="77777777" w:rsid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  <w:p w14:paraId="686230F4" w14:textId="77777777" w:rsid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  <w:p w14:paraId="7022AB9D" w14:textId="09E319D2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6FCD3D6" w14:textId="77777777" w:rsid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Use online maps, satellite images; videos of cenotes, mangroves, reefs; climate data online; guest speaker or video from someone who’s been there.</w:t>
            </w:r>
          </w:p>
          <w:p w14:paraId="448887DB" w14:textId="77777777" w:rsid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7D1E8EB5" w14:textId="7C5784A4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855BAE7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Overcomes distance; feasible; still rich and engaging; helps compare.</w:t>
            </w:r>
          </w:p>
        </w:tc>
      </w:tr>
      <w:tr w:rsidR="00820720" w:rsidRPr="00820720" w14:paraId="5219B5E2" w14:textId="77777777" w:rsidTr="00820720">
        <w:trPr>
          <w:tblCellSpacing w:w="15" w:type="dxa"/>
        </w:trPr>
        <w:tc>
          <w:tcPr>
            <w:tcW w:w="0" w:type="auto"/>
            <w:vAlign w:val="center"/>
          </w:tcPr>
          <w:p w14:paraId="260D785A" w14:textId="3F638EBF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</w:tcPr>
          <w:p w14:paraId="6DCECC11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</w:tcPr>
          <w:p w14:paraId="31778AEF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820720" w:rsidRPr="00820720" w14:paraId="68D96C04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4FF5E4" w14:textId="77777777" w:rsid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Interactive climate data workshop</w:t>
            </w:r>
          </w:p>
          <w:p w14:paraId="23BD08CD" w14:textId="77777777" w:rsid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316B77E5" w14:textId="789914B9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0476C892" w14:textId="77777777" w:rsid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Pupils collect climate datasets (temperature, rainfall) for both places; plot and compare; possibly invite climatologist or geography expert.</w:t>
            </w:r>
          </w:p>
          <w:p w14:paraId="02E348AA" w14:textId="5BF93F5C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677271E2" w14:textId="77777777" w:rsid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Builds data literacy; deepens understanding of climate influences.</w:t>
            </w:r>
          </w:p>
          <w:p w14:paraId="706FD9A6" w14:textId="77777777" w:rsid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64674546" w14:textId="2C87CA7D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820720" w:rsidRPr="00820720" w14:paraId="15DA3079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11C146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Ecosystem walk locally</w:t>
            </w:r>
          </w:p>
        </w:tc>
        <w:tc>
          <w:tcPr>
            <w:tcW w:w="0" w:type="auto"/>
            <w:vAlign w:val="center"/>
            <w:hideMark/>
          </w:tcPr>
          <w:p w14:paraId="5C3082E1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Compare habitat structure locally (woodland, river, farmland) with Tulum’s ecosystems (mangrove, coral, cenotes); maybe visit botanical gardens or nature reserves.</w:t>
            </w:r>
          </w:p>
        </w:tc>
        <w:tc>
          <w:tcPr>
            <w:tcW w:w="0" w:type="auto"/>
            <w:vAlign w:val="center"/>
            <w:hideMark/>
          </w:tcPr>
          <w:p w14:paraId="4C19D3AB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Helps understand ecosystems &amp; biodiversity.</w:t>
            </w:r>
          </w:p>
        </w:tc>
      </w:tr>
    </w:tbl>
    <w:p w14:paraId="6E825444" w14:textId="0DFDB702" w:rsidR="00820720" w:rsidRPr="00820720" w:rsidRDefault="00820720" w:rsidP="008207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4C0C517" w14:textId="59628B63" w:rsidR="00D2778A" w:rsidRDefault="00D2778A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48A2FA1" w14:textId="34520516" w:rsidR="00820720" w:rsidRDefault="00820720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999EF6A" w14:textId="55E691A3" w:rsidR="00820720" w:rsidRPr="00820720" w:rsidRDefault="00820720">
      <w:pPr>
        <w:rPr>
          <w:rFonts w:ascii="Times New Roman" w:eastAsia="Times New Roman" w:hAnsi="Times New Roman" w:cs="Times New Roman"/>
          <w:b/>
          <w:bCs/>
          <w:color w:val="00B0F0"/>
          <w:sz w:val="36"/>
          <w:szCs w:val="36"/>
          <w:u w:val="single"/>
          <w:lang w:eastAsia="en-GB"/>
        </w:rPr>
      </w:pPr>
      <w:r w:rsidRPr="00820720">
        <w:rPr>
          <w:rFonts w:ascii="Times New Roman" w:eastAsia="Times New Roman" w:hAnsi="Times New Roman" w:cs="Times New Roman"/>
          <w:b/>
          <w:bCs/>
          <w:color w:val="00B0F0"/>
          <w:sz w:val="36"/>
          <w:szCs w:val="36"/>
          <w:u w:val="single"/>
          <w:lang w:eastAsia="en-GB"/>
        </w:rPr>
        <w:t xml:space="preserve">Spring </w:t>
      </w:r>
    </w:p>
    <w:p w14:paraId="096DEC6A" w14:textId="36849921" w:rsidR="00820720" w:rsidRDefault="00820720">
      <w:pPr>
        <w:rPr>
          <w:rFonts w:ascii="Times New Roman" w:eastAsia="Times New Roman" w:hAnsi="Times New Roman" w:cs="Times New Roman"/>
          <w:b/>
          <w:bCs/>
          <w:color w:val="00B0F0"/>
          <w:sz w:val="36"/>
          <w:szCs w:val="36"/>
          <w:u w:val="single"/>
          <w:lang w:eastAsia="en-GB"/>
        </w:rPr>
      </w:pPr>
      <w:r w:rsidRPr="00820720">
        <w:rPr>
          <w:rFonts w:ascii="Times New Roman" w:eastAsia="Times New Roman" w:hAnsi="Times New Roman" w:cs="Times New Roman"/>
          <w:b/>
          <w:bCs/>
          <w:color w:val="00B0F0"/>
          <w:sz w:val="36"/>
          <w:szCs w:val="36"/>
          <w:u w:val="single"/>
          <w:lang w:eastAsia="en-GB"/>
        </w:rPr>
        <w:t>How and why are rainforests important to us?</w:t>
      </w:r>
    </w:p>
    <w:p w14:paraId="3C8078B9" w14:textId="72181A46" w:rsidR="00820720" w:rsidRPr="00820720" w:rsidRDefault="00820720" w:rsidP="0082072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</w:pPr>
      <w:r w:rsidRPr="008207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 xml:space="preserve">National Curriculum Objectives </w:t>
      </w:r>
    </w:p>
    <w:p w14:paraId="5CA4A49A" w14:textId="77777777" w:rsidR="00820720" w:rsidRPr="00820720" w:rsidRDefault="00820720" w:rsidP="008207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72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Locational knowledge</w:t>
      </w:r>
      <w:r w:rsidRPr="0082072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• Locate the world’s countries, including significant rainforests.</w:t>
      </w:r>
      <w:r w:rsidRPr="0082072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• Use maps, atlases, globes, digital mapping to identify rainforest regions, biomes, climate zones.</w:t>
      </w:r>
    </w:p>
    <w:p w14:paraId="334BA2C1" w14:textId="77777777" w:rsidR="00820720" w:rsidRPr="00820720" w:rsidRDefault="00820720" w:rsidP="008207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72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Place knowledge</w:t>
      </w:r>
      <w:r w:rsidRPr="0082072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• Compare physical and human geography of rainforest regions with the UK / local areas.</w:t>
      </w:r>
    </w:p>
    <w:p w14:paraId="77AF94C9" w14:textId="77777777" w:rsidR="00820720" w:rsidRPr="00820720" w:rsidRDefault="00820720" w:rsidP="008207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72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Human &amp; Physical Geography</w:t>
      </w:r>
      <w:r w:rsidRPr="0082072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• Understand the features of tropical rainforests (climate, layers, biodiversity), how rainforests are formed, the role they play in the global ecosystem.</w:t>
      </w:r>
      <w:r w:rsidRPr="0082072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• Study human uses of rainforests and the impacts of human activity: deforestation, logging, agriculture, climate change, habitat loss, conservation.</w:t>
      </w:r>
      <w:r w:rsidRPr="0082072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• Understand interdependence: how rainforests affect global systems such as weather, oxygen, carbon cycle, water cycle.</w:t>
      </w:r>
    </w:p>
    <w:p w14:paraId="3DE9C7F0" w14:textId="77777777" w:rsidR="00820720" w:rsidRDefault="00820720" w:rsidP="008207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72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lastRenderedPageBreak/>
        <w:t>Geographical Skills &amp; Fieldwork</w:t>
      </w:r>
      <w:r w:rsidRPr="0082072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• Use maps, atlases, globes and digital tools to locate rainforest regions; interpret climate data; read and interpret satellite / aerial images.</w:t>
      </w:r>
      <w:r w:rsidRPr="0082072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• Use compass, coordinates, scale, map keys.</w:t>
      </w:r>
      <w:r w:rsidRPr="0082072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• Collect, record, analyse data (</w:t>
      </w:r>
      <w:proofErr w:type="gramStart"/>
      <w:r w:rsidRPr="00820720">
        <w:rPr>
          <w:rFonts w:ascii="Times New Roman" w:eastAsia="Times New Roman" w:hAnsi="Times New Roman" w:cs="Times New Roman"/>
          <w:sz w:val="24"/>
          <w:szCs w:val="24"/>
          <w:lang w:eastAsia="en-GB"/>
        </w:rPr>
        <w:t>e.g.</w:t>
      </w:r>
      <w:proofErr w:type="gramEnd"/>
      <w:r w:rsidRPr="0082072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rainfall, temperature, species counts) where possible, even if via secondary datasets.</w:t>
      </w:r>
      <w:r w:rsidRPr="0082072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• Present findings in a range of ways: reports, graphs, presentations, maps.</w:t>
      </w:r>
    </w:p>
    <w:p w14:paraId="6B3A20CF" w14:textId="5B2DB1BA" w:rsidR="00820720" w:rsidRPr="00820720" w:rsidRDefault="00820720" w:rsidP="0082072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720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 xml:space="preserve"> </w:t>
      </w:r>
      <w:r w:rsidRPr="008207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>Key Substantive Concepts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6"/>
        <w:gridCol w:w="7380"/>
      </w:tblGrid>
      <w:tr w:rsidR="00820720" w:rsidRPr="00820720" w14:paraId="0400F588" w14:textId="77777777" w:rsidTr="0082072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009990A" w14:textId="77777777" w:rsidR="00820720" w:rsidRPr="00820720" w:rsidRDefault="00820720" w:rsidP="0082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Concept</w:t>
            </w:r>
          </w:p>
        </w:tc>
        <w:tc>
          <w:tcPr>
            <w:tcW w:w="0" w:type="auto"/>
            <w:vAlign w:val="center"/>
            <w:hideMark/>
          </w:tcPr>
          <w:p w14:paraId="7B40E793" w14:textId="77777777" w:rsidR="00820720" w:rsidRPr="00820720" w:rsidRDefault="00820720" w:rsidP="0082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How it features in the “How and why are rainforests important to us?” enquiry</w:t>
            </w:r>
          </w:p>
        </w:tc>
      </w:tr>
      <w:tr w:rsidR="00820720" w:rsidRPr="00820720" w14:paraId="3EA91C51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D81116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Location</w:t>
            </w:r>
          </w:p>
        </w:tc>
        <w:tc>
          <w:tcPr>
            <w:tcW w:w="0" w:type="auto"/>
            <w:vAlign w:val="center"/>
            <w:hideMark/>
          </w:tcPr>
          <w:p w14:paraId="0314590E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Identifying where tropical rainforests are; significance of Equator, Tropics of Cancer &amp; Capricorn; latitude, climate zones.</w:t>
            </w:r>
          </w:p>
        </w:tc>
      </w:tr>
      <w:tr w:rsidR="00820720" w:rsidRPr="00820720" w14:paraId="37F7EDAB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B02C09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Place</w:t>
            </w:r>
          </w:p>
        </w:tc>
        <w:tc>
          <w:tcPr>
            <w:tcW w:w="0" w:type="auto"/>
            <w:vAlign w:val="center"/>
            <w:hideMark/>
          </w:tcPr>
          <w:p w14:paraId="19965998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What makes rainforest places distinct: climate, biodiversity, forest structure (layers), soils, flora &amp; fauna; human inhabitants.</w:t>
            </w:r>
          </w:p>
        </w:tc>
      </w:tr>
      <w:tr w:rsidR="00820720" w:rsidRPr="00820720" w14:paraId="373AAB2F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657D9B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Environment</w:t>
            </w:r>
          </w:p>
        </w:tc>
        <w:tc>
          <w:tcPr>
            <w:tcW w:w="0" w:type="auto"/>
            <w:vAlign w:val="center"/>
            <w:hideMark/>
          </w:tcPr>
          <w:p w14:paraId="79907DE5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Rainforest ecosystems, climate (temperature, rainfall), water cycle, soil types, adaptation of plants/animals.</w:t>
            </w:r>
          </w:p>
        </w:tc>
      </w:tr>
      <w:tr w:rsidR="00820720" w:rsidRPr="00820720" w14:paraId="0BAD2E6A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C6009D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Change</w:t>
            </w:r>
          </w:p>
        </w:tc>
        <w:tc>
          <w:tcPr>
            <w:tcW w:w="0" w:type="auto"/>
            <w:vAlign w:val="center"/>
            <w:hideMark/>
          </w:tcPr>
          <w:p w14:paraId="27127F5F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How rainforests have changed over time (deforestation, climate change); how human use and demand has altered them; how they might change in future; seasonal changes.</w:t>
            </w:r>
          </w:p>
        </w:tc>
      </w:tr>
      <w:tr w:rsidR="00820720" w:rsidRPr="00820720" w14:paraId="0105ECC2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DA5641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Physical &amp; Human</w:t>
            </w:r>
          </w:p>
        </w:tc>
        <w:tc>
          <w:tcPr>
            <w:tcW w:w="0" w:type="auto"/>
            <w:vAlign w:val="center"/>
            <w:hideMark/>
          </w:tcPr>
          <w:p w14:paraId="0C2BA281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Physical geography: climate, biodiversity, layers, soil, rainfall; Human geography: indigenous people, land use, logging, resources, conservation efforts.</w:t>
            </w:r>
          </w:p>
        </w:tc>
      </w:tr>
      <w:tr w:rsidR="00820720" w:rsidRPr="00820720" w14:paraId="604336F2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58834D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Culture</w:t>
            </w:r>
          </w:p>
        </w:tc>
        <w:tc>
          <w:tcPr>
            <w:tcW w:w="0" w:type="auto"/>
            <w:vAlign w:val="center"/>
            <w:hideMark/>
          </w:tcPr>
          <w:p w14:paraId="6DB1FCFC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How rainforest peoples' cultures depend on forest; how rainforests feature in global culture (medicines, foods, resources); how awareness / conservation is cultural; sustainable practices.</w:t>
            </w:r>
          </w:p>
        </w:tc>
      </w:tr>
    </w:tbl>
    <w:p w14:paraId="4560173C" w14:textId="06D95653" w:rsidR="00820720" w:rsidRPr="00820720" w:rsidRDefault="00820720" w:rsidP="0082072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</w:pPr>
      <w:r w:rsidRPr="008207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 xml:space="preserve">Vocabulary by Year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0"/>
        <w:gridCol w:w="3060"/>
        <w:gridCol w:w="5336"/>
      </w:tblGrid>
      <w:tr w:rsidR="00820720" w:rsidRPr="00820720" w14:paraId="17CD629D" w14:textId="77777777" w:rsidTr="0082072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2683350" w14:textId="77777777" w:rsidR="00820720" w:rsidRPr="00820720" w:rsidRDefault="00820720" w:rsidP="0082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Year</w:t>
            </w:r>
          </w:p>
        </w:tc>
        <w:tc>
          <w:tcPr>
            <w:tcW w:w="0" w:type="auto"/>
            <w:vAlign w:val="center"/>
            <w:hideMark/>
          </w:tcPr>
          <w:p w14:paraId="428547B9" w14:textId="77777777" w:rsidR="00820720" w:rsidRPr="00820720" w:rsidRDefault="00820720" w:rsidP="0082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Everyday / Supporting Vocabulary</w:t>
            </w:r>
          </w:p>
        </w:tc>
        <w:tc>
          <w:tcPr>
            <w:tcW w:w="0" w:type="auto"/>
            <w:vAlign w:val="center"/>
            <w:hideMark/>
          </w:tcPr>
          <w:p w14:paraId="0E1D5EE0" w14:textId="77777777" w:rsidR="00820720" w:rsidRPr="00820720" w:rsidRDefault="00820720" w:rsidP="0082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More Specific / Tier</w:t>
            </w: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noBreakHyphen/>
              <w:t>3 Geography Vocabulary</w:t>
            </w:r>
          </w:p>
        </w:tc>
      </w:tr>
      <w:tr w:rsidR="00820720" w:rsidRPr="00820720" w14:paraId="1429B616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4CCD18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  <w:lang w:eastAsia="en-GB"/>
              </w:rPr>
              <w:t>Year 5</w:t>
            </w:r>
          </w:p>
        </w:tc>
        <w:tc>
          <w:tcPr>
            <w:tcW w:w="0" w:type="auto"/>
            <w:vAlign w:val="center"/>
            <w:hideMark/>
          </w:tcPr>
          <w:p w14:paraId="4664E411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forest, rain, tree, leaves, animal, climate, hot, wet, plant, shadow, soil, river</w:t>
            </w:r>
          </w:p>
        </w:tc>
        <w:tc>
          <w:tcPr>
            <w:tcW w:w="0" w:type="auto"/>
            <w:vAlign w:val="center"/>
            <w:hideMark/>
          </w:tcPr>
          <w:p w14:paraId="278E2B8E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tropical rainforest, biome, canopy, understory, emergent layer, deforestation, biodiversity, species, carbon, oxygen, water cycle, habitat</w:t>
            </w:r>
          </w:p>
        </w:tc>
      </w:tr>
      <w:tr w:rsidR="00820720" w:rsidRPr="00820720" w14:paraId="4C4229C4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3B391E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color w:val="70AD47" w:themeColor="accent6"/>
                <w:sz w:val="24"/>
                <w:szCs w:val="24"/>
                <w:lang w:eastAsia="en-GB"/>
              </w:rPr>
              <w:t>Year 6</w:t>
            </w:r>
          </w:p>
        </w:tc>
        <w:tc>
          <w:tcPr>
            <w:tcW w:w="0" w:type="auto"/>
            <w:vAlign w:val="center"/>
            <w:hideMark/>
          </w:tcPr>
          <w:p w14:paraId="3E0B068B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change, reduce, protect, habitat loss, pollution, medicines, food, resource, farming</w:t>
            </w:r>
          </w:p>
        </w:tc>
        <w:tc>
          <w:tcPr>
            <w:tcW w:w="0" w:type="auto"/>
            <w:vAlign w:val="center"/>
            <w:hideMark/>
          </w:tcPr>
          <w:p w14:paraId="4806E9BF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ecosystem, adaptation, precipitation, evaporation, condensation, logging, sustainable, indigenous, ecosystem services, global carbon cycle, conservation, reforestation</w:t>
            </w:r>
          </w:p>
        </w:tc>
      </w:tr>
    </w:tbl>
    <w:p w14:paraId="18CB61F6" w14:textId="5577FC95" w:rsidR="00820720" w:rsidRPr="00820720" w:rsidRDefault="00820720" w:rsidP="0082072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</w:pPr>
      <w:r w:rsidRPr="008207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>Skills Progression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3"/>
        <w:gridCol w:w="2936"/>
        <w:gridCol w:w="3487"/>
      </w:tblGrid>
      <w:tr w:rsidR="00820720" w:rsidRPr="00820720" w14:paraId="111E9453" w14:textId="77777777" w:rsidTr="0082072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D79E0E0" w14:textId="77777777" w:rsidR="00820720" w:rsidRPr="00820720" w:rsidRDefault="00820720" w:rsidP="0082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Skill Area</w:t>
            </w:r>
          </w:p>
        </w:tc>
        <w:tc>
          <w:tcPr>
            <w:tcW w:w="0" w:type="auto"/>
            <w:vAlign w:val="center"/>
            <w:hideMark/>
          </w:tcPr>
          <w:p w14:paraId="57B4C84A" w14:textId="77777777" w:rsidR="00820720" w:rsidRPr="00820720" w:rsidRDefault="00820720" w:rsidP="0082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Year 5</w:t>
            </w:r>
          </w:p>
        </w:tc>
        <w:tc>
          <w:tcPr>
            <w:tcW w:w="0" w:type="auto"/>
            <w:vAlign w:val="center"/>
            <w:hideMark/>
          </w:tcPr>
          <w:p w14:paraId="4D74B3B2" w14:textId="77777777" w:rsidR="00820720" w:rsidRPr="00820720" w:rsidRDefault="00820720" w:rsidP="0082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Year 6</w:t>
            </w:r>
          </w:p>
        </w:tc>
      </w:tr>
      <w:tr w:rsidR="00820720" w:rsidRPr="00820720" w14:paraId="49014A98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2CF3C4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Map / Spatial Skills</w:t>
            </w:r>
          </w:p>
        </w:tc>
        <w:tc>
          <w:tcPr>
            <w:tcW w:w="0" w:type="auto"/>
            <w:vAlign w:val="center"/>
            <w:hideMark/>
          </w:tcPr>
          <w:p w14:paraId="20908836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Locate major rainforests globally; use globe/atlas; understand climate zones; </w:t>
            </w: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read basic climate maps; use map keys, scales.</w:t>
            </w:r>
          </w:p>
        </w:tc>
        <w:tc>
          <w:tcPr>
            <w:tcW w:w="0" w:type="auto"/>
            <w:vAlign w:val="center"/>
            <w:hideMark/>
          </w:tcPr>
          <w:p w14:paraId="63C64992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 xml:space="preserve">Read and interpret more detailed maps / satellite images; overlay rainforest map with maps of human activity (logging, roads); </w:t>
            </w: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use more precise coordinates; use digital mapping tools; compare maps over time.</w:t>
            </w:r>
          </w:p>
        </w:tc>
      </w:tr>
      <w:tr w:rsidR="00820720" w:rsidRPr="00820720" w14:paraId="73854A27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9779EA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lastRenderedPageBreak/>
              <w:t>Data Handling &amp; Climate / Weather Data</w:t>
            </w:r>
          </w:p>
        </w:tc>
        <w:tc>
          <w:tcPr>
            <w:tcW w:w="0" w:type="auto"/>
            <w:vAlign w:val="center"/>
            <w:hideMark/>
          </w:tcPr>
          <w:p w14:paraId="3B2CF7E6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Use temperature / rainfall data for rainforest regions; plot data; compare with UK data; interpret graphs / charts.</w:t>
            </w:r>
          </w:p>
        </w:tc>
        <w:tc>
          <w:tcPr>
            <w:tcW w:w="0" w:type="auto"/>
            <w:vAlign w:val="center"/>
            <w:hideMark/>
          </w:tcPr>
          <w:p w14:paraId="472F0FFD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Analyse trends over time; use datasets showing deforestation rates, biodiversity loss, carbon storage; compare multiple regions; evaluate sources of data.</w:t>
            </w:r>
          </w:p>
        </w:tc>
      </w:tr>
      <w:tr w:rsidR="00820720" w:rsidRPr="00820720" w14:paraId="641D8FE8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7AB3ED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Fieldwork &amp; Observation</w:t>
            </w:r>
          </w:p>
        </w:tc>
        <w:tc>
          <w:tcPr>
            <w:tcW w:w="0" w:type="auto"/>
            <w:vAlign w:val="center"/>
            <w:hideMark/>
          </w:tcPr>
          <w:p w14:paraId="0D556B62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Observe rainforest plants / animals via video / virtual / classroom resources; possibly fieldwork about local biodiversity; record observations; photograph / sketch.</w:t>
            </w:r>
          </w:p>
        </w:tc>
        <w:tc>
          <w:tcPr>
            <w:tcW w:w="0" w:type="auto"/>
            <w:vAlign w:val="center"/>
            <w:hideMark/>
          </w:tcPr>
          <w:p w14:paraId="210551BD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More advanced observation: local studies of forested areas; comparisons of biodiversity locally vs rainforest; maybe collaborate with a partner organisation for more in</w:t>
            </w: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noBreakHyphen/>
              <w:t>depth data; monitor environmental changes.</w:t>
            </w:r>
          </w:p>
        </w:tc>
      </w:tr>
      <w:tr w:rsidR="00820720" w:rsidRPr="00820720" w14:paraId="64D570F7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26A5B9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Comparisons &amp; Contrasts</w:t>
            </w:r>
          </w:p>
        </w:tc>
        <w:tc>
          <w:tcPr>
            <w:tcW w:w="0" w:type="auto"/>
            <w:vAlign w:val="center"/>
            <w:hideMark/>
          </w:tcPr>
          <w:p w14:paraId="2EB0A05F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Compare rainforest features with non</w:t>
            </w: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noBreakHyphen/>
              <w:t>rainforest (UK) features; compare human vs physical geography; identify similarities / differences.</w:t>
            </w:r>
          </w:p>
        </w:tc>
        <w:tc>
          <w:tcPr>
            <w:tcW w:w="0" w:type="auto"/>
            <w:vAlign w:val="center"/>
            <w:hideMark/>
          </w:tcPr>
          <w:p w14:paraId="49052125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More nuanced comparisons: causes and consequences of differences; compare impacts; evaluate human vs environmental benefits vs costs; look at case studies.</w:t>
            </w:r>
          </w:p>
        </w:tc>
      </w:tr>
      <w:tr w:rsidR="00820720" w:rsidRPr="00820720" w14:paraId="0D3C47AD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5B9C7A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Human</w:t>
            </w: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noBreakHyphen/>
              <w:t>Environment Interaction &amp; Sustainability</w:t>
            </w:r>
          </w:p>
        </w:tc>
        <w:tc>
          <w:tcPr>
            <w:tcW w:w="0" w:type="auto"/>
            <w:vAlign w:val="center"/>
            <w:hideMark/>
          </w:tcPr>
          <w:p w14:paraId="348EF1FA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Understand how humans use rainforests (resources, goods, medicines); understand threats; begin to consider sustainability.</w:t>
            </w:r>
          </w:p>
        </w:tc>
        <w:tc>
          <w:tcPr>
            <w:tcW w:w="0" w:type="auto"/>
            <w:vAlign w:val="center"/>
            <w:hideMark/>
          </w:tcPr>
          <w:p w14:paraId="6AE5CED2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Explore strategies for conservation; sustainable harvesting; reforestation; impact of global trade; role of policy; what individuals and communities can do; evaluate effectiveness.</w:t>
            </w:r>
          </w:p>
        </w:tc>
      </w:tr>
      <w:tr w:rsidR="00820720" w:rsidRPr="00820720" w14:paraId="35B886FD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967536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Communication &amp; Presentation</w:t>
            </w:r>
          </w:p>
        </w:tc>
        <w:tc>
          <w:tcPr>
            <w:tcW w:w="0" w:type="auto"/>
            <w:vAlign w:val="center"/>
            <w:hideMark/>
          </w:tcPr>
          <w:p w14:paraId="131B8FC2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Present knowledge in posters / reports / diagrams; use key vocabulary; compare; use maps / images.</w:t>
            </w:r>
          </w:p>
        </w:tc>
        <w:tc>
          <w:tcPr>
            <w:tcW w:w="0" w:type="auto"/>
            <w:vAlign w:val="center"/>
            <w:hideMark/>
          </w:tcPr>
          <w:p w14:paraId="2366B19D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More sophisticated presentations: persuade / debate; include multiple data sources; use digital tools; extended writing; give own viewpoint (</w:t>
            </w:r>
            <w:proofErr w:type="gramStart"/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e.g.</w:t>
            </w:r>
            <w:proofErr w:type="gramEnd"/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conservation vs economic development).</w:t>
            </w:r>
          </w:p>
        </w:tc>
      </w:tr>
    </w:tbl>
    <w:p w14:paraId="4A8907BE" w14:textId="550D55CF" w:rsidR="00820720" w:rsidRPr="00820720" w:rsidRDefault="00820720" w:rsidP="0082072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</w:pPr>
      <w:r w:rsidRPr="008207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>Medium</w:t>
      </w:r>
      <w:r w:rsidRPr="008207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noBreakHyphen/>
        <w:t xml:space="preserve">Term Plan </w:t>
      </w:r>
      <w:r w:rsidRPr="008207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>ideas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1845"/>
        <w:gridCol w:w="3458"/>
        <w:gridCol w:w="1870"/>
      </w:tblGrid>
      <w:tr w:rsidR="00820720" w:rsidRPr="00820720" w14:paraId="712EEC96" w14:textId="77777777" w:rsidTr="0082072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366413D" w14:textId="77777777" w:rsidR="00820720" w:rsidRPr="00820720" w:rsidRDefault="00820720" w:rsidP="0082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Enquiry / Learning Focus</w:t>
            </w:r>
          </w:p>
        </w:tc>
        <w:tc>
          <w:tcPr>
            <w:tcW w:w="0" w:type="auto"/>
            <w:vAlign w:val="center"/>
            <w:hideMark/>
          </w:tcPr>
          <w:p w14:paraId="04E16F65" w14:textId="77777777" w:rsidR="00820720" w:rsidRPr="00820720" w:rsidRDefault="00820720" w:rsidP="0082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Key Concepts Emphasised</w:t>
            </w:r>
          </w:p>
        </w:tc>
        <w:tc>
          <w:tcPr>
            <w:tcW w:w="0" w:type="auto"/>
            <w:vAlign w:val="center"/>
            <w:hideMark/>
          </w:tcPr>
          <w:p w14:paraId="577B2BF0" w14:textId="77777777" w:rsidR="00820720" w:rsidRPr="00820720" w:rsidRDefault="00820720" w:rsidP="0082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Activities &amp; Tasks</w:t>
            </w:r>
          </w:p>
        </w:tc>
        <w:tc>
          <w:tcPr>
            <w:tcW w:w="0" w:type="auto"/>
            <w:vAlign w:val="center"/>
            <w:hideMark/>
          </w:tcPr>
          <w:p w14:paraId="2B518382" w14:textId="77777777" w:rsidR="00820720" w:rsidRPr="00820720" w:rsidRDefault="00820720" w:rsidP="0082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Vocabulary &amp; Skills Focus</w:t>
            </w:r>
          </w:p>
        </w:tc>
      </w:tr>
      <w:tr w:rsidR="00820720" w:rsidRPr="00820720" w14:paraId="6E3CFE5A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905888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Where are rainforests and what is a rainforest biome?</w:t>
            </w:r>
          </w:p>
        </w:tc>
        <w:tc>
          <w:tcPr>
            <w:tcW w:w="0" w:type="auto"/>
            <w:vAlign w:val="center"/>
            <w:hideMark/>
          </w:tcPr>
          <w:p w14:paraId="29A13139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Location; place; physical geography</w:t>
            </w:r>
          </w:p>
        </w:tc>
        <w:tc>
          <w:tcPr>
            <w:tcW w:w="0" w:type="auto"/>
            <w:vAlign w:val="center"/>
            <w:hideMark/>
          </w:tcPr>
          <w:p w14:paraId="27EA2D0D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Use atlas / globe to locate rainforest regions; climate zone mapping; define “rainforest”, “biome”; look at tropical vs temperate rainforests; compare climates.</w:t>
            </w:r>
          </w:p>
        </w:tc>
        <w:tc>
          <w:tcPr>
            <w:tcW w:w="0" w:type="auto"/>
            <w:vAlign w:val="center"/>
            <w:hideMark/>
          </w:tcPr>
          <w:p w14:paraId="5DCF214A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biome, tropical, temperate, latitude, Equator, rainfall, temperature</w:t>
            </w:r>
          </w:p>
        </w:tc>
      </w:tr>
      <w:tr w:rsidR="00820720" w:rsidRPr="00820720" w14:paraId="76950561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439BDA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What is the structure of a rainforest and how are plants/animals adapted?</w:t>
            </w:r>
          </w:p>
        </w:tc>
        <w:tc>
          <w:tcPr>
            <w:tcW w:w="0" w:type="auto"/>
            <w:vAlign w:val="center"/>
            <w:hideMark/>
          </w:tcPr>
          <w:p w14:paraId="0EBEF53B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Environment; physical; adaptation</w:t>
            </w:r>
          </w:p>
        </w:tc>
        <w:tc>
          <w:tcPr>
            <w:tcW w:w="0" w:type="auto"/>
            <w:vAlign w:val="center"/>
            <w:hideMark/>
          </w:tcPr>
          <w:p w14:paraId="4ED295CD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Study the layers (emergent, canopy, understory, forest floor); research plant / animal adaptations; virtual / video / images; perhaps simulate layers.</w:t>
            </w:r>
          </w:p>
        </w:tc>
        <w:tc>
          <w:tcPr>
            <w:tcW w:w="0" w:type="auto"/>
            <w:vAlign w:val="center"/>
            <w:hideMark/>
          </w:tcPr>
          <w:p w14:paraId="7FC9AA3E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canopy, emergent, understory, forest floor, adaptation, habitat, biodiversity</w:t>
            </w:r>
          </w:p>
        </w:tc>
      </w:tr>
      <w:tr w:rsidR="00820720" w:rsidRPr="00820720" w14:paraId="6072D16B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153392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How do rainforests help people and the planet? Why are they important?</w:t>
            </w:r>
          </w:p>
        </w:tc>
        <w:tc>
          <w:tcPr>
            <w:tcW w:w="0" w:type="auto"/>
            <w:vAlign w:val="center"/>
            <w:hideMark/>
          </w:tcPr>
          <w:p w14:paraId="7968611F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Human</w:t>
            </w: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noBreakHyphen/>
              <w:t>physical interaction; place; environment</w:t>
            </w:r>
          </w:p>
        </w:tc>
        <w:tc>
          <w:tcPr>
            <w:tcW w:w="0" w:type="auto"/>
            <w:vAlign w:val="center"/>
            <w:hideMark/>
          </w:tcPr>
          <w:p w14:paraId="3462D07B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Ecosystem services: oxygen, medicines, regulating climate, water cycle, habitat; foods and resources; case studies; global importance.</w:t>
            </w:r>
          </w:p>
        </w:tc>
        <w:tc>
          <w:tcPr>
            <w:tcW w:w="0" w:type="auto"/>
            <w:vAlign w:val="center"/>
            <w:hideMark/>
          </w:tcPr>
          <w:p w14:paraId="4DE4E004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ecosystem services, carbon sink, oxygen, medicine, resource, climate regulation</w:t>
            </w:r>
          </w:p>
        </w:tc>
      </w:tr>
      <w:tr w:rsidR="00820720" w:rsidRPr="00820720" w14:paraId="67A6D6B5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0F7A7F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What are the threats to rainforests? What causes them and what are the effects?</w:t>
            </w:r>
          </w:p>
        </w:tc>
        <w:tc>
          <w:tcPr>
            <w:tcW w:w="0" w:type="auto"/>
            <w:vAlign w:val="center"/>
            <w:hideMark/>
          </w:tcPr>
          <w:p w14:paraId="45DB1EFF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Change; human geography; environment</w:t>
            </w:r>
          </w:p>
        </w:tc>
        <w:tc>
          <w:tcPr>
            <w:tcW w:w="0" w:type="auto"/>
            <w:vAlign w:val="center"/>
            <w:hideMark/>
          </w:tcPr>
          <w:p w14:paraId="0240F3B5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Investigate causes: deforestation, logging, agriculture, mining; effects: habitat loss, species extinction, climate change; human and environmental consequences.</w:t>
            </w:r>
          </w:p>
        </w:tc>
        <w:tc>
          <w:tcPr>
            <w:tcW w:w="0" w:type="auto"/>
            <w:vAlign w:val="center"/>
            <w:hideMark/>
          </w:tcPr>
          <w:p w14:paraId="10D21CC8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deforestation, extinction, degradation, soil erosion, logging, climate change</w:t>
            </w:r>
          </w:p>
        </w:tc>
      </w:tr>
      <w:tr w:rsidR="00820720" w:rsidRPr="00820720" w14:paraId="6C7E9CC7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FBF5F2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How are rainforests changing and what is being done about it?</w:t>
            </w:r>
          </w:p>
        </w:tc>
        <w:tc>
          <w:tcPr>
            <w:tcW w:w="0" w:type="auto"/>
            <w:vAlign w:val="center"/>
            <w:hideMark/>
          </w:tcPr>
          <w:p w14:paraId="71170CD8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Change; sustainability; human geography</w:t>
            </w:r>
          </w:p>
        </w:tc>
        <w:tc>
          <w:tcPr>
            <w:tcW w:w="0" w:type="auto"/>
            <w:vAlign w:val="center"/>
            <w:hideMark/>
          </w:tcPr>
          <w:p w14:paraId="1C54A2B2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Case studies of conservation/reforestation; international efforts; sustainable harvest; indigenous practices; examine policies; debate options.</w:t>
            </w:r>
          </w:p>
        </w:tc>
        <w:tc>
          <w:tcPr>
            <w:tcW w:w="0" w:type="auto"/>
            <w:vAlign w:val="center"/>
            <w:hideMark/>
          </w:tcPr>
          <w:p w14:paraId="75F2539D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sustainability, conservation, reforestation, sustainable harvesting, indigenous, policy</w:t>
            </w:r>
          </w:p>
        </w:tc>
      </w:tr>
      <w:tr w:rsidR="00820720" w:rsidRPr="00820720" w14:paraId="64FF1565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60C30F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Comparing rainforests to local / UK woodlands / forests</w:t>
            </w:r>
          </w:p>
        </w:tc>
        <w:tc>
          <w:tcPr>
            <w:tcW w:w="0" w:type="auto"/>
            <w:vAlign w:val="center"/>
            <w:hideMark/>
          </w:tcPr>
          <w:p w14:paraId="4127FF33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Comparisons; place; environment</w:t>
            </w:r>
          </w:p>
        </w:tc>
        <w:tc>
          <w:tcPr>
            <w:tcW w:w="0" w:type="auto"/>
            <w:vAlign w:val="center"/>
            <w:hideMark/>
          </w:tcPr>
          <w:p w14:paraId="36761ED2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Compare local woodland’s features, biodiversity, threats, climate to rainforests; fieldwork locally (if feasible); collect data or observations; map comparisons.</w:t>
            </w:r>
          </w:p>
        </w:tc>
        <w:tc>
          <w:tcPr>
            <w:tcW w:w="0" w:type="auto"/>
            <w:vAlign w:val="center"/>
            <w:hideMark/>
          </w:tcPr>
          <w:p w14:paraId="6C892937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comparison, forest floor vs rainforest floor, canopy height, biodiversity, habitat</w:t>
            </w:r>
          </w:p>
        </w:tc>
      </w:tr>
      <w:tr w:rsidR="00820720" w:rsidRPr="00820720" w14:paraId="623ACE52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98A3C3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Fieldwork / Data collection &amp; mapping</w:t>
            </w:r>
          </w:p>
        </w:tc>
        <w:tc>
          <w:tcPr>
            <w:tcW w:w="0" w:type="auto"/>
            <w:vAlign w:val="center"/>
            <w:hideMark/>
          </w:tcPr>
          <w:p w14:paraId="65CF6819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Skills, environment, place</w:t>
            </w:r>
          </w:p>
        </w:tc>
        <w:tc>
          <w:tcPr>
            <w:tcW w:w="0" w:type="auto"/>
            <w:vAlign w:val="center"/>
            <w:hideMark/>
          </w:tcPr>
          <w:p w14:paraId="60D97560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Use digital resources / local field trip; collect data / record samples; map plant species; photograph; use mapping tools; perhaps compare species richness.</w:t>
            </w:r>
          </w:p>
        </w:tc>
        <w:tc>
          <w:tcPr>
            <w:tcW w:w="0" w:type="auto"/>
            <w:vAlign w:val="center"/>
            <w:hideMark/>
          </w:tcPr>
          <w:p w14:paraId="1178CC1A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survey, sample, map, data, biodiversity, species richness, photograph, sketch</w:t>
            </w:r>
          </w:p>
        </w:tc>
      </w:tr>
      <w:tr w:rsidR="00820720" w:rsidRPr="00820720" w14:paraId="6FEB51B1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D10F1A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Synthesis &amp; Presentations</w:t>
            </w:r>
          </w:p>
        </w:tc>
        <w:tc>
          <w:tcPr>
            <w:tcW w:w="0" w:type="auto"/>
            <w:vAlign w:val="center"/>
            <w:hideMark/>
          </w:tcPr>
          <w:p w14:paraId="2B3D58F3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All substantive concepts</w:t>
            </w:r>
          </w:p>
        </w:tc>
        <w:tc>
          <w:tcPr>
            <w:tcW w:w="0" w:type="auto"/>
            <w:vAlign w:val="center"/>
            <w:hideMark/>
          </w:tcPr>
          <w:p w14:paraId="6B8A2988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Pupils present their findings: importance, threats, comparisons, what actions they think are needed; perhaps create leaflets / posters / multimedia; group discussions/debate.</w:t>
            </w:r>
          </w:p>
        </w:tc>
        <w:tc>
          <w:tcPr>
            <w:tcW w:w="0" w:type="auto"/>
            <w:vAlign w:val="center"/>
            <w:hideMark/>
          </w:tcPr>
          <w:p w14:paraId="2E683CA5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All key vocabulary; presentation; persuasive; justify; evaluate; global vs local responsibility</w:t>
            </w:r>
          </w:p>
        </w:tc>
      </w:tr>
    </w:tbl>
    <w:p w14:paraId="7DAF750E" w14:textId="49DBF965" w:rsidR="00820720" w:rsidRPr="00820720" w:rsidRDefault="00820720" w:rsidP="0082072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</w:pPr>
      <w:r w:rsidRPr="008207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>Possible Trip / Fieldwork Ideas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0"/>
        <w:gridCol w:w="3770"/>
        <w:gridCol w:w="3146"/>
      </w:tblGrid>
      <w:tr w:rsidR="00820720" w:rsidRPr="00820720" w14:paraId="21698C99" w14:textId="77777777" w:rsidTr="0082072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F2A9378" w14:textId="77777777" w:rsidR="00820720" w:rsidRPr="00820720" w:rsidRDefault="00820720" w:rsidP="0082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lastRenderedPageBreak/>
              <w:t>Option</w:t>
            </w:r>
          </w:p>
        </w:tc>
        <w:tc>
          <w:tcPr>
            <w:tcW w:w="0" w:type="auto"/>
            <w:vAlign w:val="center"/>
            <w:hideMark/>
          </w:tcPr>
          <w:p w14:paraId="2F684653" w14:textId="77777777" w:rsidR="00820720" w:rsidRPr="00820720" w:rsidRDefault="00820720" w:rsidP="0082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What Pupils Could Do / Observe</w:t>
            </w:r>
          </w:p>
        </w:tc>
        <w:tc>
          <w:tcPr>
            <w:tcW w:w="0" w:type="auto"/>
            <w:vAlign w:val="center"/>
            <w:hideMark/>
          </w:tcPr>
          <w:p w14:paraId="4E5EAEED" w14:textId="77777777" w:rsidR="00820720" w:rsidRPr="00820720" w:rsidRDefault="00820720" w:rsidP="0082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Considerations &amp; Benefits</w:t>
            </w:r>
          </w:p>
        </w:tc>
      </w:tr>
      <w:tr w:rsidR="00820720" w:rsidRPr="00820720" w14:paraId="4E793379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437C88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Local forest / woodland visit</w:t>
            </w:r>
          </w:p>
        </w:tc>
        <w:tc>
          <w:tcPr>
            <w:tcW w:w="0" w:type="auto"/>
            <w:vAlign w:val="center"/>
            <w:hideMark/>
          </w:tcPr>
          <w:p w14:paraId="45791483" w14:textId="77777777" w:rsid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Compare local woodland with rainforest: structure, species, biodiversity; measure tree heights, look for animal/insect species; compare density; see how local forest is changing.</w:t>
            </w:r>
          </w:p>
          <w:p w14:paraId="5D0D5B06" w14:textId="5114BDEE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6469EB6A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More accessible; provides concrete comparison; can build fieldwork skills; less cost.</w:t>
            </w:r>
          </w:p>
        </w:tc>
      </w:tr>
      <w:tr w:rsidR="00820720" w:rsidRPr="00820720" w14:paraId="3123562D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B88D5D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Botanic gardens / indoor rainforest / conservatory</w:t>
            </w:r>
          </w:p>
        </w:tc>
        <w:tc>
          <w:tcPr>
            <w:tcW w:w="0" w:type="auto"/>
            <w:vAlign w:val="center"/>
            <w:hideMark/>
          </w:tcPr>
          <w:p w14:paraId="4ED6A4B1" w14:textId="77777777" w:rsid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Visit a tropical house / greenhouse to see rainforest plants; observe canopy plants; climate inside; adaptations of plants etc.</w:t>
            </w:r>
          </w:p>
          <w:p w14:paraId="3513EB8C" w14:textId="2C04CA6E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8402DA1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Offers sensory and visual experience; brings rainforest environment into classroom context; less weather dependent.</w:t>
            </w:r>
          </w:p>
        </w:tc>
      </w:tr>
      <w:tr w:rsidR="00820720" w:rsidRPr="00820720" w14:paraId="65121A4C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ADCA46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Virtual reality / online tours of rainforest</w:t>
            </w:r>
          </w:p>
        </w:tc>
        <w:tc>
          <w:tcPr>
            <w:tcW w:w="0" w:type="auto"/>
            <w:vAlign w:val="center"/>
            <w:hideMark/>
          </w:tcPr>
          <w:p w14:paraId="0CECBBB7" w14:textId="77777777" w:rsid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Use digital mapping / VR / video resources to explore Amazon, Congo, Southeast Asia; observe layers, wildlife, challenges.</w:t>
            </w:r>
          </w:p>
          <w:p w14:paraId="5F7D50F7" w14:textId="77777777" w:rsid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2D35B5AC" w14:textId="70EA16E5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3F723E2" w14:textId="77777777" w:rsid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Covers features impossible to visit physically; can bring case studies alive; useful in bad weather or when travel is limited.</w:t>
            </w:r>
          </w:p>
          <w:p w14:paraId="008763F3" w14:textId="659804A5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820720" w:rsidRPr="00820720" w14:paraId="4DA488D8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92C4B4" w14:textId="77777777" w:rsid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Guest speaker / conservation organisation</w:t>
            </w:r>
          </w:p>
          <w:p w14:paraId="07940765" w14:textId="77777777" w:rsid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  <w:p w14:paraId="0287B838" w14:textId="1890D6FB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22E56DE8" w14:textId="77777777" w:rsid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Invite someone working in rainforest conservation; video call with environmental scientist / NGO; talk about real threats and what is being done.</w:t>
            </w:r>
          </w:p>
          <w:p w14:paraId="23BE9C5B" w14:textId="77777777" w:rsid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2BB2FCC9" w14:textId="56B61E8B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0C4FB52D" w14:textId="77777777" w:rsid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Links learning to real world; inspires; shows career / science aspects.</w:t>
            </w:r>
          </w:p>
          <w:p w14:paraId="60C8AAE0" w14:textId="77777777" w:rsid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0C986698" w14:textId="68E6293B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820720" w:rsidRPr="00820720" w14:paraId="632934C1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22A614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Data collection / local environmental comparison</w:t>
            </w:r>
          </w:p>
        </w:tc>
        <w:tc>
          <w:tcPr>
            <w:tcW w:w="0" w:type="auto"/>
            <w:vAlign w:val="center"/>
            <w:hideMark/>
          </w:tcPr>
          <w:p w14:paraId="184A1E6A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Pupils collect local biodiversity data (plants, insects etc.), measure rainfall / humidity if possible; compare with published data from rainforest regions.</w:t>
            </w:r>
          </w:p>
        </w:tc>
        <w:tc>
          <w:tcPr>
            <w:tcW w:w="0" w:type="auto"/>
            <w:vAlign w:val="center"/>
            <w:hideMark/>
          </w:tcPr>
          <w:p w14:paraId="6E7D977B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Builds data skills; encourages local engagement; helps pupils see global connections.</w:t>
            </w:r>
          </w:p>
        </w:tc>
      </w:tr>
    </w:tbl>
    <w:p w14:paraId="17F35CA2" w14:textId="5C21F7C4" w:rsidR="00820720" w:rsidRDefault="00820720">
      <w:pPr>
        <w:rPr>
          <w:b/>
          <w:bCs/>
          <w:color w:val="00B0F0"/>
          <w:sz w:val="32"/>
          <w:szCs w:val="32"/>
          <w:u w:val="single"/>
        </w:rPr>
      </w:pPr>
    </w:p>
    <w:p w14:paraId="1E2B02BB" w14:textId="47F191FE" w:rsidR="00820720" w:rsidRPr="00820720" w:rsidRDefault="00820720">
      <w:pPr>
        <w:rPr>
          <w:b/>
          <w:bCs/>
          <w:color w:val="FF00FF"/>
          <w:sz w:val="32"/>
          <w:szCs w:val="32"/>
          <w:u w:val="single"/>
        </w:rPr>
      </w:pPr>
      <w:r w:rsidRPr="00820720">
        <w:rPr>
          <w:b/>
          <w:bCs/>
          <w:color w:val="FF00FF"/>
          <w:sz w:val="32"/>
          <w:szCs w:val="32"/>
          <w:u w:val="single"/>
        </w:rPr>
        <w:t xml:space="preserve">Summer </w:t>
      </w:r>
    </w:p>
    <w:p w14:paraId="197A964A" w14:textId="399186DD" w:rsidR="00820720" w:rsidRDefault="00820720">
      <w:pPr>
        <w:rPr>
          <w:b/>
          <w:bCs/>
          <w:color w:val="FF00FF"/>
          <w:sz w:val="32"/>
          <w:szCs w:val="32"/>
          <w:u w:val="single"/>
        </w:rPr>
      </w:pPr>
      <w:r w:rsidRPr="00820720">
        <w:rPr>
          <w:b/>
          <w:bCs/>
          <w:color w:val="FF00FF"/>
          <w:sz w:val="32"/>
          <w:szCs w:val="32"/>
          <w:u w:val="single"/>
        </w:rPr>
        <w:t>Which route is best? How do we decide?</w:t>
      </w:r>
    </w:p>
    <w:p w14:paraId="1BA0135B" w14:textId="6DA101AA" w:rsidR="00820720" w:rsidRPr="00820720" w:rsidRDefault="00820720" w:rsidP="0082072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</w:pPr>
      <w:r w:rsidRPr="008207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>National Curriculum Objectives</w:t>
      </w:r>
    </w:p>
    <w:p w14:paraId="68745F35" w14:textId="0258C8A4" w:rsidR="00820720" w:rsidRPr="00820720" w:rsidRDefault="00820720" w:rsidP="008207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72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Locational knowledge</w:t>
      </w:r>
      <w:r w:rsidRPr="0082072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 xml:space="preserve">• Use maps, atlases, globes and digital/computer mapping to locate countries and describe features studied. </w:t>
      </w:r>
      <w:r w:rsidRPr="0082072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• Name and locate counties and cities of the United Kingdom, geographical regions and their identifying human and physical characteristics, key topographical features, and land</w:t>
      </w:r>
      <w:r w:rsidRPr="00820720">
        <w:rPr>
          <w:rFonts w:ascii="Times New Roman" w:eastAsia="Times New Roman" w:hAnsi="Times New Roman" w:cs="Times New Roman"/>
          <w:sz w:val="24"/>
          <w:szCs w:val="24"/>
          <w:lang w:eastAsia="en-GB"/>
        </w:rPr>
        <w:noBreakHyphen/>
        <w:t xml:space="preserve">use patterns; and understand how such aspects have changed over time. </w:t>
      </w:r>
    </w:p>
    <w:p w14:paraId="537559B5" w14:textId="77777777" w:rsidR="00820720" w:rsidRPr="00820720" w:rsidRDefault="00820720" w:rsidP="008207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72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Human &amp; physical geography</w:t>
      </w:r>
      <w:r w:rsidRPr="0082072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• Understand physical geography including landscape features like hills, mountains, rivers, coasts which affect route choice. (While orienteering itself is more map/skills oriented, pupils should understand physical constraints.)</w:t>
      </w:r>
      <w:r w:rsidRPr="0082072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820720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>• Understand human geography: infrastructure (paths, roads), settlement, land use, and how human-made features influence movement, accessibility etc.</w:t>
      </w:r>
    </w:p>
    <w:p w14:paraId="57FF4C58" w14:textId="07F9AA5D" w:rsidR="00820720" w:rsidRPr="00820720" w:rsidRDefault="00820720" w:rsidP="008207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72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Geographical skills &amp; fieldwork</w:t>
      </w:r>
      <w:r w:rsidRPr="0082072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 xml:space="preserve">• Use maps, atlases, globes and digital/computer mapping to locate features; use symbols and key. </w:t>
      </w:r>
      <w:r w:rsidRPr="0082072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• Use the eight points of a compass; 4</w:t>
      </w:r>
      <w:r w:rsidRPr="00820720">
        <w:rPr>
          <w:rFonts w:ascii="Times New Roman" w:eastAsia="Times New Roman" w:hAnsi="Times New Roman" w:cs="Times New Roman"/>
          <w:sz w:val="24"/>
          <w:szCs w:val="24"/>
          <w:lang w:eastAsia="en-GB"/>
        </w:rPr>
        <w:noBreakHyphen/>
        <w:t xml:space="preserve"> or 6</w:t>
      </w:r>
      <w:r w:rsidRPr="00820720">
        <w:rPr>
          <w:rFonts w:ascii="Times New Roman" w:eastAsia="Times New Roman" w:hAnsi="Times New Roman" w:cs="Times New Roman"/>
          <w:sz w:val="24"/>
          <w:szCs w:val="24"/>
          <w:lang w:eastAsia="en-GB"/>
        </w:rPr>
        <w:noBreakHyphen/>
        <w:t>figure grid references; interpret map scales and symbols (including OS maps).</w:t>
      </w:r>
      <w:r w:rsidRPr="0082072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 xml:space="preserve">• Use fieldwork to observe, record and present human and physical features in the local area using a range of methods, including sketch maps, plans, graphs, digital tools. </w:t>
      </w:r>
    </w:p>
    <w:p w14:paraId="488C4398" w14:textId="242B76A0" w:rsidR="00820720" w:rsidRPr="00820720" w:rsidRDefault="00820720" w:rsidP="0082072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</w:pPr>
      <w:r w:rsidRPr="008207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>Key Substantive Concepts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0"/>
        <w:gridCol w:w="7326"/>
      </w:tblGrid>
      <w:tr w:rsidR="00820720" w:rsidRPr="00820720" w14:paraId="39ED1B8D" w14:textId="77777777" w:rsidTr="0082072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809EA6C" w14:textId="77777777" w:rsidR="00820720" w:rsidRPr="00820720" w:rsidRDefault="00820720" w:rsidP="0082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Concept</w:t>
            </w:r>
          </w:p>
        </w:tc>
        <w:tc>
          <w:tcPr>
            <w:tcW w:w="0" w:type="auto"/>
            <w:vAlign w:val="center"/>
            <w:hideMark/>
          </w:tcPr>
          <w:p w14:paraId="3F7300A9" w14:textId="77777777" w:rsidR="00820720" w:rsidRPr="00820720" w:rsidRDefault="00820720" w:rsidP="0082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How It Relates to “Which route is best? How do we decide?”</w:t>
            </w:r>
          </w:p>
        </w:tc>
      </w:tr>
      <w:tr w:rsidR="00820720" w:rsidRPr="00820720" w14:paraId="51400DEB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46C6FD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Location</w:t>
            </w:r>
          </w:p>
        </w:tc>
        <w:tc>
          <w:tcPr>
            <w:tcW w:w="0" w:type="auto"/>
            <w:vAlign w:val="center"/>
            <w:hideMark/>
          </w:tcPr>
          <w:p w14:paraId="2E4CBECA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Understanding where you are, where your destination is; mapping the local area; recognizing features and obstacles in particular locations.</w:t>
            </w:r>
          </w:p>
        </w:tc>
      </w:tr>
      <w:tr w:rsidR="00820720" w:rsidRPr="00820720" w14:paraId="61C80EA7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62D59A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Place</w:t>
            </w:r>
          </w:p>
        </w:tc>
        <w:tc>
          <w:tcPr>
            <w:tcW w:w="0" w:type="auto"/>
            <w:vAlign w:val="center"/>
            <w:hideMark/>
          </w:tcPr>
          <w:p w14:paraId="67A937A1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Different areas have different characteristics (terrain, human infrastructure, safety, accessibility) that affect route choice.</w:t>
            </w:r>
          </w:p>
        </w:tc>
      </w:tr>
      <w:tr w:rsidR="00820720" w:rsidRPr="00820720" w14:paraId="75BC8AC6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E6FD79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Environment</w:t>
            </w:r>
          </w:p>
        </w:tc>
        <w:tc>
          <w:tcPr>
            <w:tcW w:w="0" w:type="auto"/>
            <w:vAlign w:val="center"/>
            <w:hideMark/>
          </w:tcPr>
          <w:p w14:paraId="0296FEE0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Physical environment (slopes, vegetation, water, ground cover, obstacles) and human environment (roads, paths, buildings, fences) both affect routes.</w:t>
            </w:r>
          </w:p>
        </w:tc>
      </w:tr>
      <w:tr w:rsidR="00820720" w:rsidRPr="00820720" w14:paraId="192A69F4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24BEFF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Change</w:t>
            </w:r>
          </w:p>
        </w:tc>
        <w:tc>
          <w:tcPr>
            <w:tcW w:w="0" w:type="auto"/>
            <w:vAlign w:val="center"/>
            <w:hideMark/>
          </w:tcPr>
          <w:p w14:paraId="65C03126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How routes might have changed over time (new roads, footpaths, development); seasonal / weather effects; wear and tear; maintenance.</w:t>
            </w:r>
          </w:p>
        </w:tc>
      </w:tr>
      <w:tr w:rsidR="00820720" w:rsidRPr="00820720" w14:paraId="2F1D3DAA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2F85BE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Physical &amp; Human</w:t>
            </w:r>
          </w:p>
        </w:tc>
        <w:tc>
          <w:tcPr>
            <w:tcW w:w="0" w:type="auto"/>
            <w:vAlign w:val="center"/>
            <w:hideMark/>
          </w:tcPr>
          <w:p w14:paraId="392A842B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Physical constraints: hills, rivers, dense vegetation, slopes etc.; Human constraints or aids: paths, bridges, signposts, fences.</w:t>
            </w:r>
          </w:p>
        </w:tc>
      </w:tr>
      <w:tr w:rsidR="00820720" w:rsidRPr="00820720" w14:paraId="226E240A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D366A5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Culture</w:t>
            </w:r>
          </w:p>
        </w:tc>
        <w:tc>
          <w:tcPr>
            <w:tcW w:w="0" w:type="auto"/>
            <w:vAlign w:val="center"/>
            <w:hideMark/>
          </w:tcPr>
          <w:p w14:paraId="3C159126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How human uses (local customs, safety, popular routes, usage by locals) influence which routes are preferred; </w:t>
            </w:r>
            <w:proofErr w:type="gramStart"/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also</w:t>
            </w:r>
            <w:proofErr w:type="gramEnd"/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recreation / orienteering culture.</w:t>
            </w:r>
          </w:p>
        </w:tc>
      </w:tr>
    </w:tbl>
    <w:p w14:paraId="7F9A1735" w14:textId="2F46DC10" w:rsidR="00820720" w:rsidRPr="00820720" w:rsidRDefault="00820720" w:rsidP="0082072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</w:pPr>
      <w:r w:rsidRPr="008207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>Key Vocabulary by Year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"/>
        <w:gridCol w:w="3259"/>
        <w:gridCol w:w="5144"/>
      </w:tblGrid>
      <w:tr w:rsidR="00820720" w:rsidRPr="00820720" w14:paraId="37ED7E9C" w14:textId="77777777" w:rsidTr="0082072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57955AC" w14:textId="77777777" w:rsidR="00820720" w:rsidRPr="00820720" w:rsidRDefault="00820720" w:rsidP="0082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Year</w:t>
            </w:r>
          </w:p>
        </w:tc>
        <w:tc>
          <w:tcPr>
            <w:tcW w:w="0" w:type="auto"/>
            <w:vAlign w:val="center"/>
            <w:hideMark/>
          </w:tcPr>
          <w:p w14:paraId="2AD8866C" w14:textId="77777777" w:rsidR="00820720" w:rsidRPr="00820720" w:rsidRDefault="00820720" w:rsidP="0082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Everyday / Supporting Vocabulary</w:t>
            </w:r>
          </w:p>
        </w:tc>
        <w:tc>
          <w:tcPr>
            <w:tcW w:w="0" w:type="auto"/>
            <w:vAlign w:val="center"/>
            <w:hideMark/>
          </w:tcPr>
          <w:p w14:paraId="4FA99608" w14:textId="4872B28F" w:rsidR="00820720" w:rsidRPr="00820720" w:rsidRDefault="00820720" w:rsidP="0082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More Specific /Vocabulary</w:t>
            </w:r>
          </w:p>
        </w:tc>
      </w:tr>
      <w:tr w:rsidR="00820720" w:rsidRPr="00820720" w14:paraId="49AD23DB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1EE803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  <w:lang w:eastAsia="en-GB"/>
              </w:rPr>
              <w:t>Year 5</w:t>
            </w:r>
          </w:p>
        </w:tc>
        <w:tc>
          <w:tcPr>
            <w:tcW w:w="0" w:type="auto"/>
            <w:vAlign w:val="center"/>
            <w:hideMark/>
          </w:tcPr>
          <w:p w14:paraId="15B77D8E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route, path, map, compass, direction, distance, obstacle, slope, ground, terrain, safety, view, landmark</w:t>
            </w:r>
          </w:p>
        </w:tc>
        <w:tc>
          <w:tcPr>
            <w:tcW w:w="0" w:type="auto"/>
            <w:vAlign w:val="center"/>
            <w:hideMark/>
          </w:tcPr>
          <w:p w14:paraId="3B58687C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bearing, scale, contour, map symbol, key, grid reference, elevation, gradient, waypoint, orienteering, navigation, shortest / safest / quickest route</w:t>
            </w:r>
          </w:p>
        </w:tc>
      </w:tr>
      <w:tr w:rsidR="00820720" w:rsidRPr="00820720" w14:paraId="7A1DC34B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4554FD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color w:val="70AD47" w:themeColor="accent6"/>
                <w:sz w:val="24"/>
                <w:szCs w:val="24"/>
                <w:lang w:eastAsia="en-GB"/>
              </w:rPr>
              <w:t>Year 6</w:t>
            </w:r>
          </w:p>
        </w:tc>
        <w:tc>
          <w:tcPr>
            <w:tcW w:w="0" w:type="auto"/>
            <w:vAlign w:val="center"/>
            <w:hideMark/>
          </w:tcPr>
          <w:p w14:paraId="08DA2BE1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risk, alternative, decision, obstacle, route description, environment, accessibility, visibility, speed</w:t>
            </w:r>
          </w:p>
        </w:tc>
        <w:tc>
          <w:tcPr>
            <w:tcW w:w="0" w:type="auto"/>
            <w:vAlign w:val="center"/>
            <w:hideMark/>
          </w:tcPr>
          <w:p w14:paraId="34D21288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optimum route, efficiency, trade</w:t>
            </w: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noBreakHyphen/>
              <w:t>off, safety assessment, topography, ascents/descents, terrain type, bearing, GPS, orienteering map, route planning, map overlay, path usability</w:t>
            </w:r>
          </w:p>
        </w:tc>
      </w:tr>
    </w:tbl>
    <w:p w14:paraId="2C08288F" w14:textId="4CD2D9CB" w:rsidR="00820720" w:rsidRPr="00820720" w:rsidRDefault="00820720" w:rsidP="0082072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</w:pPr>
      <w:r w:rsidRPr="008207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>Skills Progression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1"/>
        <w:gridCol w:w="3580"/>
        <w:gridCol w:w="3535"/>
      </w:tblGrid>
      <w:tr w:rsidR="00820720" w:rsidRPr="00820720" w14:paraId="25283CA6" w14:textId="77777777" w:rsidTr="0082072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008D089" w14:textId="77777777" w:rsidR="00820720" w:rsidRPr="00820720" w:rsidRDefault="00820720" w:rsidP="0082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Skill Area</w:t>
            </w:r>
          </w:p>
        </w:tc>
        <w:tc>
          <w:tcPr>
            <w:tcW w:w="0" w:type="auto"/>
            <w:vAlign w:val="center"/>
            <w:hideMark/>
          </w:tcPr>
          <w:p w14:paraId="7D3508C2" w14:textId="77777777" w:rsidR="00820720" w:rsidRPr="00820720" w:rsidRDefault="00820720" w:rsidP="0082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Year 5</w:t>
            </w:r>
          </w:p>
        </w:tc>
        <w:tc>
          <w:tcPr>
            <w:tcW w:w="0" w:type="auto"/>
            <w:vAlign w:val="center"/>
            <w:hideMark/>
          </w:tcPr>
          <w:p w14:paraId="769DF761" w14:textId="77777777" w:rsidR="00820720" w:rsidRPr="00820720" w:rsidRDefault="00820720" w:rsidP="0082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Year 6</w:t>
            </w:r>
          </w:p>
        </w:tc>
      </w:tr>
      <w:tr w:rsidR="00820720" w:rsidRPr="00820720" w14:paraId="5A5277C7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AB8240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Map reading &amp; interpretation</w:t>
            </w:r>
          </w:p>
        </w:tc>
        <w:tc>
          <w:tcPr>
            <w:tcW w:w="0" w:type="auto"/>
            <w:vAlign w:val="center"/>
            <w:hideMark/>
          </w:tcPr>
          <w:p w14:paraId="35B091D7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Read maps with scale, key, symbols; use compass points; locate landmarks, evaluate possible paths </w:t>
            </w: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on map; plan simple route between two points.</w:t>
            </w:r>
          </w:p>
        </w:tc>
        <w:tc>
          <w:tcPr>
            <w:tcW w:w="0" w:type="auto"/>
            <w:vAlign w:val="center"/>
            <w:hideMark/>
          </w:tcPr>
          <w:p w14:paraId="51D7AE9C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More complex route planning: compare multiple possible routes considering trade</w:t>
            </w: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noBreakHyphen/>
              <w:t xml:space="preserve">offs (time vs </w:t>
            </w: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difficulty vs safety), use grid references; use OS maps or more detailed maps; interpret contours if appropriate.</w:t>
            </w:r>
          </w:p>
        </w:tc>
      </w:tr>
      <w:tr w:rsidR="00820720" w:rsidRPr="00820720" w14:paraId="25B87971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C9F6B8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lastRenderedPageBreak/>
              <w:t>Compass use &amp; orientation</w:t>
            </w:r>
          </w:p>
        </w:tc>
        <w:tc>
          <w:tcPr>
            <w:tcW w:w="0" w:type="auto"/>
            <w:vAlign w:val="center"/>
            <w:hideMark/>
          </w:tcPr>
          <w:p w14:paraId="670ABA1F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Use compass to find directions; follow bearings; orient maps; understand north/south/east/west and intercardinal points.</w:t>
            </w:r>
          </w:p>
        </w:tc>
        <w:tc>
          <w:tcPr>
            <w:tcW w:w="0" w:type="auto"/>
            <w:vAlign w:val="center"/>
            <w:hideMark/>
          </w:tcPr>
          <w:p w14:paraId="219329D4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More precise use of compass; combining bearing + map details + terrain; adjust plan if ground conditions differ; using digital mapping / GPS if available.</w:t>
            </w:r>
          </w:p>
        </w:tc>
      </w:tr>
      <w:tr w:rsidR="00820720" w:rsidRPr="00820720" w14:paraId="00902148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17AC35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Fieldwork &amp; observation</w:t>
            </w:r>
          </w:p>
        </w:tc>
        <w:tc>
          <w:tcPr>
            <w:tcW w:w="0" w:type="auto"/>
            <w:vAlign w:val="center"/>
            <w:hideMark/>
          </w:tcPr>
          <w:p w14:paraId="74364405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Walk the route; observe features (terrain, obstacles, signage etc.); note time taken; count / measure simple features (</w:t>
            </w:r>
            <w:proofErr w:type="gramStart"/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e.g.</w:t>
            </w:r>
            <w:proofErr w:type="gramEnd"/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number of gates, stiles, steep slopes etc.).</w:t>
            </w:r>
          </w:p>
        </w:tc>
        <w:tc>
          <w:tcPr>
            <w:tcW w:w="0" w:type="auto"/>
            <w:vAlign w:val="center"/>
            <w:hideMark/>
          </w:tcPr>
          <w:p w14:paraId="60DC5AB1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More detailed observation: measure gradients, estimate slope; observe ground cover; note seasonal features; collect data to compare routes (</w:t>
            </w:r>
            <w:proofErr w:type="gramStart"/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e.g.</w:t>
            </w:r>
            <w:proofErr w:type="gramEnd"/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time vs effort vs obstacles)</w:t>
            </w:r>
          </w:p>
        </w:tc>
      </w:tr>
      <w:tr w:rsidR="00820720" w:rsidRPr="00820720" w14:paraId="0062C6BE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5966A1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Decision Making &amp; Justification</w:t>
            </w:r>
          </w:p>
        </w:tc>
        <w:tc>
          <w:tcPr>
            <w:tcW w:w="0" w:type="auto"/>
            <w:vAlign w:val="center"/>
            <w:hideMark/>
          </w:tcPr>
          <w:p w14:paraId="64C2ED0D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Propose different possible routes; compare which might be better on simple criteria (shortest, easiest, safest etc.); justify choice.</w:t>
            </w:r>
          </w:p>
        </w:tc>
        <w:tc>
          <w:tcPr>
            <w:tcW w:w="0" w:type="auto"/>
            <w:vAlign w:val="center"/>
            <w:hideMark/>
          </w:tcPr>
          <w:p w14:paraId="250D0AC4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Evaluate more criteria: perhaps including environment, accessibility, time, safety; compare results from actual route walked vs planned; critique choices; reflect on improvements.</w:t>
            </w:r>
          </w:p>
        </w:tc>
      </w:tr>
      <w:tr w:rsidR="00820720" w:rsidRPr="00820720" w14:paraId="23EE79DA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6F09B7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Communication &amp; Presentation</w:t>
            </w:r>
          </w:p>
        </w:tc>
        <w:tc>
          <w:tcPr>
            <w:tcW w:w="0" w:type="auto"/>
            <w:vAlign w:val="center"/>
            <w:hideMark/>
          </w:tcPr>
          <w:p w14:paraId="06D48F25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Present route map + rationale; use diagrams, photos; write or present reasons for choice.</w:t>
            </w:r>
          </w:p>
        </w:tc>
        <w:tc>
          <w:tcPr>
            <w:tcW w:w="0" w:type="auto"/>
            <w:vAlign w:val="center"/>
            <w:hideMark/>
          </w:tcPr>
          <w:p w14:paraId="23844241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More formal presentation: include comparative tables; show data; possibly use digital mapping; peer feedback; reflect on what you would change.</w:t>
            </w:r>
          </w:p>
        </w:tc>
      </w:tr>
    </w:tbl>
    <w:p w14:paraId="2F2E02FF" w14:textId="6A3F4591" w:rsidR="00820720" w:rsidRPr="00820720" w:rsidRDefault="00820720" w:rsidP="0082072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en-GB"/>
        </w:rPr>
      </w:pPr>
      <w:r w:rsidRPr="00820720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 xml:space="preserve"> </w:t>
      </w:r>
      <w:r w:rsidRPr="008207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>Medium</w:t>
      </w:r>
      <w:r w:rsidRPr="008207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noBreakHyphen/>
        <w:t xml:space="preserve">Term </w:t>
      </w:r>
      <w:r w:rsidRPr="008207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>Plan ideas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3"/>
        <w:gridCol w:w="1928"/>
        <w:gridCol w:w="3375"/>
        <w:gridCol w:w="2050"/>
      </w:tblGrid>
      <w:tr w:rsidR="00820720" w:rsidRPr="00820720" w14:paraId="6B7FA08F" w14:textId="77777777" w:rsidTr="0082072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F0D79DF" w14:textId="592C5D07" w:rsidR="00820720" w:rsidRPr="00820720" w:rsidRDefault="00820720" w:rsidP="0082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Enquiry / Learning Focus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ideas</w:t>
            </w:r>
          </w:p>
        </w:tc>
        <w:tc>
          <w:tcPr>
            <w:tcW w:w="0" w:type="auto"/>
            <w:vAlign w:val="center"/>
            <w:hideMark/>
          </w:tcPr>
          <w:p w14:paraId="13090BEC" w14:textId="77777777" w:rsidR="00820720" w:rsidRPr="00820720" w:rsidRDefault="00820720" w:rsidP="0082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Key Concepts Emphasised</w:t>
            </w:r>
          </w:p>
        </w:tc>
        <w:tc>
          <w:tcPr>
            <w:tcW w:w="0" w:type="auto"/>
            <w:vAlign w:val="center"/>
            <w:hideMark/>
          </w:tcPr>
          <w:p w14:paraId="5D1B2124" w14:textId="77777777" w:rsidR="00820720" w:rsidRPr="00820720" w:rsidRDefault="00820720" w:rsidP="0082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Activities &amp; Tasks</w:t>
            </w:r>
          </w:p>
        </w:tc>
        <w:tc>
          <w:tcPr>
            <w:tcW w:w="0" w:type="auto"/>
            <w:vAlign w:val="center"/>
            <w:hideMark/>
          </w:tcPr>
          <w:p w14:paraId="74D35C0F" w14:textId="77777777" w:rsidR="00820720" w:rsidRPr="00820720" w:rsidRDefault="00820720" w:rsidP="0082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Vocabulary &amp; Skills Focus</w:t>
            </w:r>
          </w:p>
        </w:tc>
      </w:tr>
      <w:tr w:rsidR="00820720" w:rsidRPr="00820720" w14:paraId="4F8D95F9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B34620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What factors matter when choosing a route?</w:t>
            </w:r>
          </w:p>
        </w:tc>
        <w:tc>
          <w:tcPr>
            <w:tcW w:w="0" w:type="auto"/>
            <w:vAlign w:val="center"/>
            <w:hideMark/>
          </w:tcPr>
          <w:p w14:paraId="0295F99E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Environment, place, physical &amp; human</w:t>
            </w:r>
          </w:p>
        </w:tc>
        <w:tc>
          <w:tcPr>
            <w:tcW w:w="0" w:type="auto"/>
            <w:vAlign w:val="center"/>
            <w:hideMark/>
          </w:tcPr>
          <w:p w14:paraId="4E95DA85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Brainstorm factors: distance, safety, terrain, visibility, obstacles, accessibility, time, gradient, viewpoint; class discussion; case studies of routes.</w:t>
            </w:r>
          </w:p>
        </w:tc>
        <w:tc>
          <w:tcPr>
            <w:tcW w:w="0" w:type="auto"/>
            <w:vAlign w:val="center"/>
            <w:hideMark/>
          </w:tcPr>
          <w:p w14:paraId="65ECFC07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route, obstacle, distance, safety, terrain, visibility, time, slope, view, landmark</w:t>
            </w:r>
          </w:p>
        </w:tc>
      </w:tr>
      <w:tr w:rsidR="00820720" w:rsidRPr="00820720" w14:paraId="41FD5D42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1A2FE3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Map skills &amp; compass basics</w:t>
            </w:r>
          </w:p>
        </w:tc>
        <w:tc>
          <w:tcPr>
            <w:tcW w:w="0" w:type="auto"/>
            <w:vAlign w:val="center"/>
            <w:hideMark/>
          </w:tcPr>
          <w:p w14:paraId="62ABD7D4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Location, physical, human</w:t>
            </w:r>
          </w:p>
        </w:tc>
        <w:tc>
          <w:tcPr>
            <w:tcW w:w="0" w:type="auto"/>
            <w:vAlign w:val="center"/>
            <w:hideMark/>
          </w:tcPr>
          <w:p w14:paraId="7583BAFA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Teach map symbols, scale, compass bearings; practice compass in class / playground; read maps of local area; plan simple route on map.</w:t>
            </w:r>
          </w:p>
        </w:tc>
        <w:tc>
          <w:tcPr>
            <w:tcW w:w="0" w:type="auto"/>
            <w:vAlign w:val="center"/>
            <w:hideMark/>
          </w:tcPr>
          <w:p w14:paraId="59A8F64A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map symbol, key, scale, compass, bearing, direction, grid reference</w:t>
            </w:r>
          </w:p>
        </w:tc>
      </w:tr>
      <w:tr w:rsidR="00820720" w:rsidRPr="00820720" w14:paraId="055CA648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392FEB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Planning and comparing routes on paper</w:t>
            </w:r>
          </w:p>
        </w:tc>
        <w:tc>
          <w:tcPr>
            <w:tcW w:w="0" w:type="auto"/>
            <w:vAlign w:val="center"/>
            <w:hideMark/>
          </w:tcPr>
          <w:p w14:paraId="13F0148E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Change, human/physical interaction</w:t>
            </w:r>
          </w:p>
        </w:tc>
        <w:tc>
          <w:tcPr>
            <w:tcW w:w="0" w:type="auto"/>
            <w:vAlign w:val="center"/>
            <w:hideMark/>
          </w:tcPr>
          <w:p w14:paraId="7C513851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Given maps with multiple possible routes between two points (</w:t>
            </w:r>
            <w:proofErr w:type="gramStart"/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e.g.</w:t>
            </w:r>
            <w:proofErr w:type="gramEnd"/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school to park, across </w:t>
            </w: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countryside etc.), pupils plan alternatives, compare pros / cons; maybe simulate time / effort estimates.</w:t>
            </w:r>
          </w:p>
        </w:tc>
        <w:tc>
          <w:tcPr>
            <w:tcW w:w="0" w:type="auto"/>
            <w:vAlign w:val="center"/>
            <w:hideMark/>
          </w:tcPr>
          <w:p w14:paraId="52EA661F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 xml:space="preserve">route planning, pros/cons, estimate, </w:t>
            </w: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gradient, effort, distance</w:t>
            </w:r>
          </w:p>
        </w:tc>
      </w:tr>
      <w:tr w:rsidR="00820720" w:rsidRPr="00820720" w14:paraId="764023AE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7C838C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Fieldwork: testing routes locally</w:t>
            </w:r>
          </w:p>
        </w:tc>
        <w:tc>
          <w:tcPr>
            <w:tcW w:w="0" w:type="auto"/>
            <w:vAlign w:val="center"/>
            <w:hideMark/>
          </w:tcPr>
          <w:p w14:paraId="17CF913E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Environment, physical/human, observation</w:t>
            </w:r>
          </w:p>
        </w:tc>
        <w:tc>
          <w:tcPr>
            <w:tcW w:w="0" w:type="auto"/>
            <w:vAlign w:val="center"/>
            <w:hideMark/>
          </w:tcPr>
          <w:p w14:paraId="1103A2E9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Go out in local area (school grounds, nearby park, woods) and test two or more routes; measure time; observe obstacles; maybe measure slope or count features; record findings.</w:t>
            </w:r>
          </w:p>
        </w:tc>
        <w:tc>
          <w:tcPr>
            <w:tcW w:w="0" w:type="auto"/>
            <w:vAlign w:val="center"/>
            <w:hideMark/>
          </w:tcPr>
          <w:p w14:paraId="538D7EA3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measure, observation, record, slope, obstacle, waypoints, distance</w:t>
            </w:r>
          </w:p>
        </w:tc>
      </w:tr>
      <w:tr w:rsidR="00820720" w:rsidRPr="00820720" w14:paraId="65733D21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450DD9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Data analysis &amp; decision making</w:t>
            </w:r>
          </w:p>
        </w:tc>
        <w:tc>
          <w:tcPr>
            <w:tcW w:w="0" w:type="auto"/>
            <w:vAlign w:val="center"/>
            <w:hideMark/>
          </w:tcPr>
          <w:p w14:paraId="7E310A1B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Change, environment, place</w:t>
            </w:r>
          </w:p>
        </w:tc>
        <w:tc>
          <w:tcPr>
            <w:tcW w:w="0" w:type="auto"/>
            <w:vAlign w:val="center"/>
            <w:hideMark/>
          </w:tcPr>
          <w:p w14:paraId="3A5DAA91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Collect data from fieldwork; compare routes by different criteria: time, safety, difficulty, effort; use tables, graphs; pupils decide which route is “best” by their criteria.</w:t>
            </w:r>
          </w:p>
        </w:tc>
        <w:tc>
          <w:tcPr>
            <w:tcW w:w="0" w:type="auto"/>
            <w:vAlign w:val="center"/>
            <w:hideMark/>
          </w:tcPr>
          <w:p w14:paraId="366540C9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data, graph, compare, best, decision, safety, difficulty</w:t>
            </w:r>
          </w:p>
        </w:tc>
      </w:tr>
      <w:tr w:rsidR="00820720" w:rsidRPr="00820720" w14:paraId="74311E9B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183160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Reflecting on what influences route choice</w:t>
            </w:r>
          </w:p>
        </w:tc>
        <w:tc>
          <w:tcPr>
            <w:tcW w:w="0" w:type="auto"/>
            <w:vAlign w:val="center"/>
            <w:hideMark/>
          </w:tcPr>
          <w:p w14:paraId="3F2B1374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Culture, human/physical, change</w:t>
            </w:r>
          </w:p>
        </w:tc>
        <w:tc>
          <w:tcPr>
            <w:tcW w:w="0" w:type="auto"/>
            <w:vAlign w:val="center"/>
            <w:hideMark/>
          </w:tcPr>
          <w:p w14:paraId="72963256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Consider things like weather, season, visibility; how human choices (paths, signage, maintenance) affect route; possibly scenarios (</w:t>
            </w:r>
            <w:proofErr w:type="spellStart"/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e.g</w:t>
            </w:r>
            <w:proofErr w:type="spellEnd"/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bad weather, accessibility for all) that change which route is best.</w:t>
            </w:r>
          </w:p>
        </w:tc>
        <w:tc>
          <w:tcPr>
            <w:tcW w:w="0" w:type="auto"/>
            <w:vAlign w:val="center"/>
            <w:hideMark/>
          </w:tcPr>
          <w:p w14:paraId="07160E59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scenario, accessibility, maintenance, season, visibility, weather, human influence</w:t>
            </w:r>
          </w:p>
        </w:tc>
      </w:tr>
      <w:tr w:rsidR="00820720" w:rsidRPr="00820720" w14:paraId="44F7FFBA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ECBB4D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Advanced mapping &amp; alternative route challenges</w:t>
            </w:r>
          </w:p>
        </w:tc>
        <w:tc>
          <w:tcPr>
            <w:tcW w:w="0" w:type="auto"/>
            <w:vAlign w:val="center"/>
            <w:hideMark/>
          </w:tcPr>
          <w:p w14:paraId="32DA4F24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Place, location, human/physical</w:t>
            </w:r>
          </w:p>
        </w:tc>
        <w:tc>
          <w:tcPr>
            <w:tcW w:w="0" w:type="auto"/>
            <w:vAlign w:val="center"/>
            <w:hideMark/>
          </w:tcPr>
          <w:p w14:paraId="7C1AED91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Pupils create their own maps of the area with alternative routes; perhaps design orienteering course with control points; peer challenge to pick route; maybe digital tools.</w:t>
            </w:r>
          </w:p>
        </w:tc>
        <w:tc>
          <w:tcPr>
            <w:tcW w:w="0" w:type="auto"/>
            <w:vAlign w:val="center"/>
            <w:hideMark/>
          </w:tcPr>
          <w:p w14:paraId="3018DD8C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orienteering, control points, map overlay, peer review, route design</w:t>
            </w:r>
          </w:p>
        </w:tc>
      </w:tr>
      <w:tr w:rsidR="00820720" w:rsidRPr="00820720" w14:paraId="450E7125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189128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Presentation &amp; evaluation</w:t>
            </w:r>
          </w:p>
        </w:tc>
        <w:tc>
          <w:tcPr>
            <w:tcW w:w="0" w:type="auto"/>
            <w:vAlign w:val="center"/>
            <w:hideMark/>
          </w:tcPr>
          <w:p w14:paraId="3D855711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All substantive concepts</w:t>
            </w:r>
          </w:p>
        </w:tc>
        <w:tc>
          <w:tcPr>
            <w:tcW w:w="0" w:type="auto"/>
            <w:vAlign w:val="center"/>
            <w:hideMark/>
          </w:tcPr>
          <w:p w14:paraId="3F69EF1B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Pupils present their chosen route &amp; justification; reflect on fieldwork; evaluate whether their choice would change under different circumstances; class discussion; display or publication.</w:t>
            </w:r>
          </w:p>
        </w:tc>
        <w:tc>
          <w:tcPr>
            <w:tcW w:w="0" w:type="auto"/>
            <w:vAlign w:val="center"/>
            <w:hideMark/>
          </w:tcPr>
          <w:p w14:paraId="5E06C708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presentation, evaluate, justify, reflection, condition, criteria</w:t>
            </w:r>
          </w:p>
        </w:tc>
      </w:tr>
    </w:tbl>
    <w:p w14:paraId="313C5A96" w14:textId="04C6FFB3" w:rsidR="00820720" w:rsidRPr="00820720" w:rsidRDefault="00820720" w:rsidP="0082072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</w:pPr>
      <w:r w:rsidRPr="008207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>Possible Trip / Fieldwork / Orienteering Ideas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8"/>
        <w:gridCol w:w="3529"/>
        <w:gridCol w:w="3379"/>
      </w:tblGrid>
      <w:tr w:rsidR="00820720" w:rsidRPr="00820720" w14:paraId="1A00026A" w14:textId="77777777" w:rsidTr="0082072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36BFA31" w14:textId="77777777" w:rsidR="00820720" w:rsidRPr="00820720" w:rsidRDefault="00820720" w:rsidP="0082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Trip / Fieldwork Option</w:t>
            </w:r>
          </w:p>
        </w:tc>
        <w:tc>
          <w:tcPr>
            <w:tcW w:w="0" w:type="auto"/>
            <w:vAlign w:val="center"/>
            <w:hideMark/>
          </w:tcPr>
          <w:p w14:paraId="106A1181" w14:textId="77777777" w:rsidR="00820720" w:rsidRPr="00820720" w:rsidRDefault="00820720" w:rsidP="0082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What Pupils Could Do / Observe / Practice</w:t>
            </w:r>
          </w:p>
        </w:tc>
        <w:tc>
          <w:tcPr>
            <w:tcW w:w="0" w:type="auto"/>
            <w:vAlign w:val="center"/>
            <w:hideMark/>
          </w:tcPr>
          <w:p w14:paraId="502E4453" w14:textId="77777777" w:rsidR="00820720" w:rsidRPr="00820720" w:rsidRDefault="00820720" w:rsidP="0082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Benefits &amp; Considerations</w:t>
            </w:r>
          </w:p>
        </w:tc>
      </w:tr>
      <w:tr w:rsidR="00820720" w:rsidRPr="00820720" w14:paraId="6F557FD5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651A14" w14:textId="77777777" w:rsid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School grounds or local park orienteering</w:t>
            </w:r>
          </w:p>
          <w:p w14:paraId="0D696352" w14:textId="614C339E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BA81E7E" w14:textId="77777777" w:rsid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Set up a course with control points; pupils choose different paths between control points; test which </w:t>
            </w: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route is fastest / safest / easiest; use compass, map &amp; time.</w:t>
            </w:r>
          </w:p>
          <w:p w14:paraId="1F13E6DB" w14:textId="18A6376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03F465CE" w14:textId="77777777" w:rsid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Low cost; immediate; good practice; manageable; safe; multiple control options.</w:t>
            </w:r>
          </w:p>
          <w:p w14:paraId="598C1D86" w14:textId="3BA6AAD4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820720" w:rsidRPr="00820720" w14:paraId="61553121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C2949B" w14:textId="05475F11" w:rsid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lastRenderedPageBreak/>
              <w:t>Woodland or countryside walk with route options</w:t>
            </w:r>
          </w:p>
          <w:p w14:paraId="1E16B7F0" w14:textId="689B44D5" w:rsid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  <w:p w14:paraId="27AC86A2" w14:textId="20B5B3DE" w:rsid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  <w:p w14:paraId="75C21C45" w14:textId="77777777" w:rsid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  <w:p w14:paraId="3E160CA2" w14:textId="51F23AB2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42704D7" w14:textId="77777777" w:rsid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Identify several possible routes between two points (</w:t>
            </w:r>
            <w:proofErr w:type="gramStart"/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e.g.</w:t>
            </w:r>
            <w:proofErr w:type="gramEnd"/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school to a local landmark or across fields / woods); test differences in terrain, gradient, obstacles; record time &amp; difficulty.</w:t>
            </w:r>
          </w:p>
          <w:p w14:paraId="6EEF7F3C" w14:textId="47CBE543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2E82F7D4" w14:textId="77777777" w:rsid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 in variation of terrain; helps pupils experience physical constraints; safety and permissions needed; consider seasonal/weather issues.</w:t>
            </w:r>
          </w:p>
          <w:p w14:paraId="158AB4D0" w14:textId="77777777" w:rsid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74F11F93" w14:textId="716A494B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820720" w:rsidRPr="00820720" w14:paraId="4688DB0F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4A9A07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Permanent orienteering course visit</w:t>
            </w:r>
          </w:p>
        </w:tc>
        <w:tc>
          <w:tcPr>
            <w:tcW w:w="0" w:type="auto"/>
            <w:vAlign w:val="center"/>
            <w:hideMark/>
          </w:tcPr>
          <w:p w14:paraId="7503CC9E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If there’s a nearby permanent orienteering course or club, arrange visit; pupils follow mapped routes; compare route choices; use more detailed maps.</w:t>
            </w:r>
          </w:p>
        </w:tc>
        <w:tc>
          <w:tcPr>
            <w:tcW w:w="0" w:type="auto"/>
            <w:vAlign w:val="center"/>
            <w:hideMark/>
          </w:tcPr>
          <w:p w14:paraId="2DCDAD94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Good exposure; expert guidance; map precision; cost/travel; may need liaising with club.</w:t>
            </w:r>
          </w:p>
        </w:tc>
      </w:tr>
      <w:tr w:rsidR="00820720" w:rsidRPr="00820720" w14:paraId="46D3C916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DAA5B1" w14:textId="007A7EC1" w:rsid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Urban route</w:t>
            </w: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noBreakHyphen/>
              <w:t>planning challenge</w:t>
            </w:r>
          </w:p>
          <w:p w14:paraId="765D68CF" w14:textId="788ABDF7" w:rsidR="009F4608" w:rsidRDefault="009F4608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  <w:p w14:paraId="7DA6A057" w14:textId="77777777" w:rsidR="009F4608" w:rsidRDefault="009F4608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  <w:p w14:paraId="41F97743" w14:textId="77777777" w:rsidR="009F4608" w:rsidRDefault="009F4608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0B48B58E" w14:textId="56136AEA" w:rsidR="009F4608" w:rsidRPr="00820720" w:rsidRDefault="009F4608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B29B70F" w14:textId="77777777" w:rsid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 town: multiple possible routes to get between two locations (shortest path, pedestrian friendly, safest etc.); pupils assess via map, then walk to test.</w:t>
            </w:r>
          </w:p>
          <w:p w14:paraId="50B66B26" w14:textId="77777777" w:rsidR="009F4608" w:rsidRDefault="009F4608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7F69B9A9" w14:textId="2A607006" w:rsidR="009F4608" w:rsidRPr="00820720" w:rsidRDefault="009F4608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2A04EE9" w14:textId="77777777" w:rsid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Helps children understand human environment constraints (traffic, crossings, sidewalks etc.); useful contrast to rural.</w:t>
            </w:r>
          </w:p>
          <w:p w14:paraId="38A1224C" w14:textId="77777777" w:rsidR="009F4608" w:rsidRDefault="009F4608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5634BCF3" w14:textId="77777777" w:rsidR="009F4608" w:rsidRDefault="009F4608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160487A0" w14:textId="6AD55A74" w:rsidR="009F4608" w:rsidRPr="00820720" w:rsidRDefault="009F4608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820720" w:rsidRPr="00820720" w14:paraId="24ED0F9B" w14:textId="77777777" w:rsidTr="008207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D6212A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Use of digital mapping &amp; GPS</w:t>
            </w:r>
          </w:p>
        </w:tc>
        <w:tc>
          <w:tcPr>
            <w:tcW w:w="0" w:type="auto"/>
            <w:vAlign w:val="center"/>
            <w:hideMark/>
          </w:tcPr>
          <w:p w14:paraId="42C32FBC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Use satellite maps / GIS / mapping apps to plot routes; compare with physical walk; use GPS tracking to see which route was actually shortest / fastest; reflect on actual vs planned.</w:t>
            </w:r>
          </w:p>
        </w:tc>
        <w:tc>
          <w:tcPr>
            <w:tcW w:w="0" w:type="auto"/>
            <w:vAlign w:val="center"/>
            <w:hideMark/>
          </w:tcPr>
          <w:p w14:paraId="550B1337" w14:textId="77777777" w:rsidR="00820720" w:rsidRPr="00820720" w:rsidRDefault="00820720" w:rsidP="0082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07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Brings tech; motivates; measurement precision; need devices; data handling.</w:t>
            </w:r>
          </w:p>
        </w:tc>
      </w:tr>
    </w:tbl>
    <w:p w14:paraId="357C72FE" w14:textId="7C62344B" w:rsidR="00820720" w:rsidRPr="00820720" w:rsidRDefault="00820720" w:rsidP="008207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EEF9EEF" w14:textId="77777777" w:rsidR="00820720" w:rsidRPr="00820720" w:rsidRDefault="00820720">
      <w:pPr>
        <w:rPr>
          <w:b/>
          <w:bCs/>
          <w:color w:val="FF00FF"/>
          <w:sz w:val="32"/>
          <w:szCs w:val="32"/>
          <w:u w:val="single"/>
        </w:rPr>
      </w:pPr>
    </w:p>
    <w:sectPr w:rsidR="00820720" w:rsidRPr="0082072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CADB9" w14:textId="77777777" w:rsidR="009F4608" w:rsidRDefault="009F4608" w:rsidP="009F4608">
      <w:pPr>
        <w:spacing w:after="0" w:line="240" w:lineRule="auto"/>
      </w:pPr>
      <w:r>
        <w:separator/>
      </w:r>
    </w:p>
  </w:endnote>
  <w:endnote w:type="continuationSeparator" w:id="0">
    <w:p w14:paraId="09820A75" w14:textId="77777777" w:rsidR="009F4608" w:rsidRDefault="009F4608" w:rsidP="009F4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72728" w14:textId="77777777" w:rsidR="009F4608" w:rsidRDefault="009F4608" w:rsidP="009F4608">
      <w:pPr>
        <w:spacing w:after="0" w:line="240" w:lineRule="auto"/>
      </w:pPr>
      <w:r>
        <w:separator/>
      </w:r>
    </w:p>
  </w:footnote>
  <w:footnote w:type="continuationSeparator" w:id="0">
    <w:p w14:paraId="5C394F68" w14:textId="77777777" w:rsidR="009F4608" w:rsidRDefault="009F4608" w:rsidP="009F46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28D22" w14:textId="6770D856" w:rsidR="009F4608" w:rsidRDefault="009F4608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F283D2C" wp14:editId="40D4D2A2">
          <wp:simplePos x="0" y="0"/>
          <wp:positionH relativeFrom="margin">
            <wp:align>center</wp:align>
          </wp:positionH>
          <wp:positionV relativeFrom="paragraph">
            <wp:posOffset>-434975</wp:posOffset>
          </wp:positionV>
          <wp:extent cx="1861625" cy="1112520"/>
          <wp:effectExtent l="0" t="0" r="5715" b="0"/>
          <wp:wrapTight wrapText="bothSides">
            <wp:wrapPolygon edited="0">
              <wp:start x="7517" y="0"/>
              <wp:lineTo x="1105" y="6288"/>
              <wp:lineTo x="0" y="7767"/>
              <wp:lineTo x="0" y="11466"/>
              <wp:lineTo x="1105" y="12205"/>
              <wp:lineTo x="3758" y="18863"/>
              <wp:lineTo x="6633" y="21082"/>
              <wp:lineTo x="7517" y="21082"/>
              <wp:lineTo x="9728" y="21082"/>
              <wp:lineTo x="10612" y="21082"/>
              <wp:lineTo x="13486" y="18863"/>
              <wp:lineTo x="15697" y="12205"/>
              <wp:lineTo x="16581" y="12205"/>
              <wp:lineTo x="20561" y="7397"/>
              <wp:lineTo x="21445" y="5918"/>
              <wp:lineTo x="21445" y="1479"/>
              <wp:lineTo x="8622" y="0"/>
              <wp:lineTo x="7517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eachforthestars2023Nu (3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625" cy="1112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77FB8"/>
    <w:multiLevelType w:val="multilevel"/>
    <w:tmpl w:val="131C8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0F0367"/>
    <w:multiLevelType w:val="multilevel"/>
    <w:tmpl w:val="7876B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026DF4"/>
    <w:multiLevelType w:val="multilevel"/>
    <w:tmpl w:val="E2FC6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652580"/>
    <w:multiLevelType w:val="multilevel"/>
    <w:tmpl w:val="C53C1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9D0B4F"/>
    <w:multiLevelType w:val="multilevel"/>
    <w:tmpl w:val="01902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720"/>
    <w:rsid w:val="007C5F00"/>
    <w:rsid w:val="00820720"/>
    <w:rsid w:val="008C17D3"/>
    <w:rsid w:val="009F4608"/>
    <w:rsid w:val="00C947F3"/>
    <w:rsid w:val="00CC6F62"/>
    <w:rsid w:val="00D2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35CC6"/>
  <w15:chartTrackingRefBased/>
  <w15:docId w15:val="{97B65369-C47F-48AC-9D21-A42926271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207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20720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820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820720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820720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2072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F4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4608"/>
  </w:style>
  <w:style w:type="paragraph" w:styleId="Footer">
    <w:name w:val="footer"/>
    <w:basedOn w:val="Normal"/>
    <w:link w:val="FooterChar"/>
    <w:uiPriority w:val="99"/>
    <w:unhideWhenUsed/>
    <w:rsid w:val="009F4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46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13</Pages>
  <Words>4108</Words>
  <Characters>23421</Characters>
  <Application>Microsoft Office Word</Application>
  <DocSecurity>0</DocSecurity>
  <Lines>195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SENCo</dc:creator>
  <cp:keywords/>
  <dc:description/>
  <cp:lastModifiedBy>SENCo</cp:lastModifiedBy>
  <cp:revision>2</cp:revision>
  <dcterms:created xsi:type="dcterms:W3CDTF">2025-10-08T10:59:00Z</dcterms:created>
  <dcterms:modified xsi:type="dcterms:W3CDTF">2025-10-08T11:26:00Z</dcterms:modified>
</cp:coreProperties>
</file>