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DC2" w:rsidRPr="00C82C14" w:rsidRDefault="00682C87">
      <w:pPr>
        <w:rPr>
          <w:rFonts w:ascii="Arial" w:hAnsi="Arial" w:cs="Arial"/>
          <w:b/>
          <w:u w:val="single"/>
        </w:rPr>
      </w:pPr>
      <w:r w:rsidRPr="00C82C14">
        <w:rPr>
          <w:rFonts w:ascii="Arial" w:hAnsi="Arial" w:cs="Arial"/>
          <w:b/>
          <w:u w:val="single"/>
        </w:rPr>
        <w:t xml:space="preserve">Early Help Offer </w:t>
      </w:r>
    </w:p>
    <w:p w:rsidR="00914DC2" w:rsidRPr="00C82C14" w:rsidRDefault="00F07A7F">
      <w:pPr>
        <w:rPr>
          <w:rFonts w:ascii="Arial" w:hAnsi="Arial" w:cs="Arial"/>
          <w:color w:val="333333"/>
          <w:shd w:val="clear" w:color="auto" w:fill="FFFFFF"/>
        </w:rPr>
      </w:pPr>
      <w:r w:rsidRPr="00C82C14">
        <w:rPr>
          <w:rFonts w:ascii="Arial" w:hAnsi="Arial" w:cs="Arial"/>
          <w:color w:val="333333"/>
          <w:shd w:val="clear" w:color="auto" w:fill="FFFFFF"/>
        </w:rPr>
        <w:t xml:space="preserve">At </w:t>
      </w:r>
      <w:proofErr w:type="spellStart"/>
      <w:r w:rsidRPr="00C82C14">
        <w:rPr>
          <w:rFonts w:ascii="Arial" w:hAnsi="Arial" w:cs="Arial"/>
          <w:color w:val="333333"/>
          <w:shd w:val="clear" w:color="auto" w:fill="FFFFFF"/>
        </w:rPr>
        <w:t>Bromesberrow</w:t>
      </w:r>
      <w:proofErr w:type="spellEnd"/>
      <w:r w:rsidRPr="00C82C14">
        <w:rPr>
          <w:rFonts w:ascii="Arial" w:hAnsi="Arial" w:cs="Arial"/>
          <w:color w:val="333333"/>
          <w:shd w:val="clear" w:color="auto" w:fill="FFFFFF"/>
        </w:rPr>
        <w:t xml:space="preserve">, we are motivated to provide Early Help to our children and families to promote support as soon as we can. It respects every family’s right to access information to manage their own lives successfully, whilst seeking support from appropriate sources. </w:t>
      </w:r>
      <w:r w:rsidR="00682C87" w:rsidRPr="00C82C14">
        <w:rPr>
          <w:rFonts w:ascii="Arial" w:hAnsi="Arial" w:cs="Arial"/>
          <w:color w:val="333333"/>
          <w:shd w:val="clear" w:color="auto" w:fill="FFFFFF"/>
        </w:rPr>
        <w:t xml:space="preserve">From time to time, we all go through situations which are difficult to cope with. </w:t>
      </w:r>
    </w:p>
    <w:p w:rsidR="00682C87" w:rsidRPr="00C82C14" w:rsidRDefault="00682C87">
      <w:pPr>
        <w:rPr>
          <w:rFonts w:ascii="Arial" w:hAnsi="Arial" w:cs="Arial"/>
          <w:color w:val="333333"/>
          <w:shd w:val="clear" w:color="auto" w:fill="FFFFFF"/>
        </w:rPr>
      </w:pPr>
      <w:r w:rsidRPr="00C82C14">
        <w:rPr>
          <w:rFonts w:ascii="Arial" w:hAnsi="Arial" w:cs="Arial"/>
          <w:color w:val="333333"/>
          <w:shd w:val="clear" w:color="auto" w:fill="FFFFFF"/>
        </w:rPr>
        <w:t>At these times, we need help and advice</w:t>
      </w:r>
      <w:r w:rsidR="00870E71" w:rsidRPr="00C82C14">
        <w:rPr>
          <w:rFonts w:ascii="Arial" w:hAnsi="Arial" w:cs="Arial"/>
          <w:color w:val="333333"/>
          <w:shd w:val="clear" w:color="auto" w:fill="FFFFFF"/>
        </w:rPr>
        <w:t>,</w:t>
      </w:r>
      <w:r w:rsidRPr="00C82C14">
        <w:rPr>
          <w:rFonts w:ascii="Arial" w:hAnsi="Arial" w:cs="Arial"/>
          <w:color w:val="333333"/>
          <w:shd w:val="clear" w:color="auto" w:fill="FFFFFF"/>
        </w:rPr>
        <w:t xml:space="preserve"> but finding the right department or agency can be a minefield. </w:t>
      </w:r>
      <w:r w:rsidR="00275443" w:rsidRPr="00C82C14">
        <w:rPr>
          <w:rFonts w:ascii="Arial" w:hAnsi="Arial" w:cs="Arial"/>
          <w:color w:val="333333"/>
          <w:shd w:val="clear" w:color="auto" w:fill="FFFFFF"/>
        </w:rPr>
        <w:t>The Early Help Offer gives parents a framework for asking for support. An assessment form may be completed, or signposting given, to provide parents and famil</w:t>
      </w:r>
      <w:r w:rsidR="00A85060" w:rsidRPr="00C82C14">
        <w:rPr>
          <w:rFonts w:ascii="Arial" w:hAnsi="Arial" w:cs="Arial"/>
          <w:color w:val="333333"/>
          <w:shd w:val="clear" w:color="auto" w:fill="FFFFFF"/>
        </w:rPr>
        <w:t xml:space="preserve">ies with services who can help. This is only done with consent. </w:t>
      </w:r>
    </w:p>
    <w:p w:rsidR="004A1333" w:rsidRPr="00C82C14" w:rsidRDefault="00275443">
      <w:pPr>
        <w:rPr>
          <w:rFonts w:ascii="Arial" w:hAnsi="Arial" w:cs="Arial"/>
          <w:color w:val="333333"/>
          <w:shd w:val="clear" w:color="auto" w:fill="FFFFFF"/>
        </w:rPr>
      </w:pPr>
      <w:r w:rsidRPr="00C82C14">
        <w:rPr>
          <w:rFonts w:ascii="Arial" w:hAnsi="Arial" w:cs="Arial"/>
          <w:color w:val="333333"/>
          <w:shd w:val="clear" w:color="auto" w:fill="FFFFFF"/>
        </w:rPr>
        <w:t xml:space="preserve">If you are ever in doubt, or feel like you need support to meet your individual needs please come and talk to us. We are here for you. </w:t>
      </w:r>
    </w:p>
    <w:p w:rsidR="004A1333" w:rsidRPr="00C82C14" w:rsidRDefault="004A1333" w:rsidP="004A1333">
      <w:pPr>
        <w:rPr>
          <w:rFonts w:ascii="Arial" w:hAnsi="Arial" w:cs="Arial"/>
          <w:b/>
          <w:color w:val="333333"/>
          <w:u w:val="single"/>
          <w:shd w:val="clear" w:color="auto" w:fill="FFFFFF"/>
        </w:rPr>
      </w:pPr>
      <w:r w:rsidRPr="00C82C14">
        <w:rPr>
          <w:rFonts w:ascii="Arial" w:hAnsi="Arial" w:cs="Arial"/>
          <w:b/>
          <w:color w:val="333333"/>
          <w:u w:val="single"/>
          <w:shd w:val="clear" w:color="auto" w:fill="FFFFFF"/>
        </w:rPr>
        <w:t xml:space="preserve">What is </w:t>
      </w:r>
      <w:proofErr w:type="gramStart"/>
      <w:r w:rsidRPr="00C82C14">
        <w:rPr>
          <w:rFonts w:ascii="Arial" w:hAnsi="Arial" w:cs="Arial"/>
          <w:b/>
          <w:color w:val="333333"/>
          <w:u w:val="single"/>
          <w:shd w:val="clear" w:color="auto" w:fill="FFFFFF"/>
        </w:rPr>
        <w:t>Early</w:t>
      </w:r>
      <w:proofErr w:type="gramEnd"/>
      <w:r w:rsidRPr="00C82C14">
        <w:rPr>
          <w:rFonts w:ascii="Arial" w:hAnsi="Arial" w:cs="Arial"/>
          <w:b/>
          <w:color w:val="333333"/>
          <w:u w:val="single"/>
          <w:shd w:val="clear" w:color="auto" w:fill="FFFFFF"/>
        </w:rPr>
        <w:t xml:space="preserve"> help</w:t>
      </w:r>
      <w:r w:rsidR="00127A9B" w:rsidRPr="00C82C14">
        <w:rPr>
          <w:rFonts w:ascii="Arial" w:hAnsi="Arial" w:cs="Arial"/>
          <w:b/>
          <w:color w:val="333333"/>
          <w:u w:val="single"/>
          <w:shd w:val="clear" w:color="auto" w:fill="FFFFFF"/>
        </w:rPr>
        <w:t>?</w:t>
      </w:r>
      <w:r w:rsidRPr="00C82C14">
        <w:rPr>
          <w:rFonts w:ascii="Arial" w:hAnsi="Arial" w:cs="Arial"/>
          <w:b/>
          <w:color w:val="333333"/>
          <w:u w:val="single"/>
          <w:shd w:val="clear" w:color="auto" w:fill="FFFFFF"/>
        </w:rPr>
        <w:t xml:space="preserve"> </w:t>
      </w:r>
    </w:p>
    <w:p w:rsidR="004A1333" w:rsidRPr="00C82C14" w:rsidRDefault="004A1333">
      <w:pPr>
        <w:rPr>
          <w:rFonts w:ascii="Arial" w:hAnsi="Arial" w:cs="Arial"/>
          <w:color w:val="333333"/>
          <w:shd w:val="clear" w:color="auto" w:fill="FFFFFF"/>
        </w:rPr>
      </w:pPr>
      <w:r w:rsidRPr="00C82C14">
        <w:rPr>
          <w:rFonts w:ascii="Arial" w:hAnsi="Arial" w:cs="Arial"/>
          <w:color w:val="333333"/>
          <w:shd w:val="clear" w:color="auto" w:fill="FFFFFF"/>
        </w:rPr>
        <w:t xml:space="preserve">Early help is providing support as soon as a problem emerges, at any point in a child’s life from the foundation years through to their teenage years. Early help can also prevent further problems arising; for example, if it is provided as part of a support plan where a child is returned home to their family from care, or in families where there are emerging parental mental health issues or drug misuse. – Working Together to safeguard children July 2018. </w:t>
      </w:r>
    </w:p>
    <w:p w:rsidR="004A1333" w:rsidRPr="00C82C14" w:rsidRDefault="004A1333">
      <w:pPr>
        <w:rPr>
          <w:rFonts w:ascii="Arial" w:hAnsi="Arial" w:cs="Arial"/>
          <w:b/>
          <w:color w:val="333333"/>
          <w:u w:val="single"/>
          <w:shd w:val="clear" w:color="auto" w:fill="FFFFFF"/>
        </w:rPr>
      </w:pPr>
      <w:r w:rsidRPr="00C82C14">
        <w:rPr>
          <w:rFonts w:ascii="Arial" w:hAnsi="Arial" w:cs="Arial"/>
          <w:b/>
          <w:color w:val="333333"/>
          <w:u w:val="single"/>
          <w:shd w:val="clear" w:color="auto" w:fill="FFFFFF"/>
        </w:rPr>
        <w:t xml:space="preserve">For Parents </w:t>
      </w:r>
    </w:p>
    <w:p w:rsidR="004A1333" w:rsidRPr="00C82C14" w:rsidRDefault="004A1333">
      <w:pPr>
        <w:rPr>
          <w:rFonts w:ascii="Arial" w:hAnsi="Arial" w:cs="Arial"/>
          <w:shd w:val="clear" w:color="auto" w:fill="FFFFFF"/>
        </w:rPr>
      </w:pPr>
      <w:r w:rsidRPr="00C82C14">
        <w:rPr>
          <w:rFonts w:ascii="Arial" w:hAnsi="Arial" w:cs="Arial"/>
          <w:shd w:val="clear" w:color="auto" w:fill="FFFFFF"/>
        </w:rPr>
        <w:t xml:space="preserve">Support might be short or long term but will always be tailored to meet the needs of you and your family. </w:t>
      </w:r>
    </w:p>
    <w:p w:rsidR="004A1333" w:rsidRPr="00C82C14" w:rsidRDefault="004A1333">
      <w:pPr>
        <w:rPr>
          <w:rFonts w:ascii="Arial" w:hAnsi="Arial" w:cs="Arial"/>
          <w:shd w:val="clear" w:color="auto" w:fill="FFFFFF"/>
        </w:rPr>
      </w:pPr>
      <w:r w:rsidRPr="00C82C14">
        <w:rPr>
          <w:rFonts w:ascii="Arial" w:hAnsi="Arial" w:cs="Arial"/>
          <w:shd w:val="clear" w:color="auto" w:fill="FFFFFF"/>
        </w:rPr>
        <w:t>Areas of support might include</w:t>
      </w:r>
    </w:p>
    <w:p w:rsidR="004A1333" w:rsidRPr="004A1333" w:rsidRDefault="004A1333" w:rsidP="004A1333">
      <w:pPr>
        <w:numPr>
          <w:ilvl w:val="0"/>
          <w:numId w:val="3"/>
        </w:numPr>
        <w:shd w:val="clear" w:color="auto" w:fill="FCFCFC"/>
        <w:spacing w:before="120" w:after="120" w:line="240" w:lineRule="auto"/>
        <w:ind w:left="0"/>
        <w:textAlignment w:val="baseline"/>
        <w:rPr>
          <w:rFonts w:ascii="Arial" w:eastAsia="Times New Roman" w:hAnsi="Arial" w:cs="Arial"/>
          <w:lang w:eastAsia="en-GB"/>
        </w:rPr>
      </w:pPr>
      <w:r w:rsidRPr="004A1333">
        <w:rPr>
          <w:rFonts w:ascii="Arial" w:eastAsia="Times New Roman" w:hAnsi="Arial" w:cs="Arial"/>
          <w:lang w:eastAsia="en-GB"/>
        </w:rPr>
        <w:t>Support and advice during difficult periods i.e., illness, bereavement, financial worries, and domestic abuse.</w:t>
      </w:r>
    </w:p>
    <w:p w:rsidR="004A1333" w:rsidRPr="004A1333" w:rsidRDefault="004A1333" w:rsidP="004A1333">
      <w:pPr>
        <w:numPr>
          <w:ilvl w:val="0"/>
          <w:numId w:val="3"/>
        </w:numPr>
        <w:shd w:val="clear" w:color="auto" w:fill="FCFCFC"/>
        <w:spacing w:before="120" w:after="120" w:line="240" w:lineRule="auto"/>
        <w:ind w:left="0"/>
        <w:textAlignment w:val="baseline"/>
        <w:rPr>
          <w:rFonts w:ascii="Arial" w:eastAsia="Times New Roman" w:hAnsi="Arial" w:cs="Arial"/>
          <w:lang w:eastAsia="en-GB"/>
        </w:rPr>
      </w:pPr>
      <w:r w:rsidRPr="004A1333">
        <w:rPr>
          <w:rFonts w:ascii="Arial" w:eastAsia="Times New Roman" w:hAnsi="Arial" w:cs="Arial"/>
          <w:lang w:eastAsia="en-GB"/>
        </w:rPr>
        <w:t>Support for parents in multi-agency meetings.</w:t>
      </w:r>
    </w:p>
    <w:p w:rsidR="004A1333" w:rsidRPr="004A1333" w:rsidRDefault="004A1333" w:rsidP="004A1333">
      <w:pPr>
        <w:numPr>
          <w:ilvl w:val="0"/>
          <w:numId w:val="3"/>
        </w:numPr>
        <w:shd w:val="clear" w:color="auto" w:fill="FCFCFC"/>
        <w:spacing w:before="120" w:after="120" w:line="240" w:lineRule="auto"/>
        <w:ind w:left="0"/>
        <w:textAlignment w:val="baseline"/>
        <w:rPr>
          <w:rFonts w:ascii="Arial" w:eastAsia="Times New Roman" w:hAnsi="Arial" w:cs="Arial"/>
          <w:lang w:eastAsia="en-GB"/>
        </w:rPr>
      </w:pPr>
      <w:r w:rsidRPr="004A1333">
        <w:rPr>
          <w:rFonts w:ascii="Arial" w:eastAsia="Times New Roman" w:hAnsi="Arial" w:cs="Arial"/>
          <w:lang w:eastAsia="en-GB"/>
        </w:rPr>
        <w:t>Assistance in completing paperwork and forms e.g., Disability Living Allowance, housing, and benefits.</w:t>
      </w:r>
    </w:p>
    <w:p w:rsidR="004A1333" w:rsidRPr="004A1333" w:rsidRDefault="004A1333" w:rsidP="004A1333">
      <w:pPr>
        <w:numPr>
          <w:ilvl w:val="0"/>
          <w:numId w:val="3"/>
        </w:numPr>
        <w:shd w:val="clear" w:color="auto" w:fill="FCFCFC"/>
        <w:spacing w:before="120" w:after="120" w:line="240" w:lineRule="auto"/>
        <w:ind w:left="0"/>
        <w:textAlignment w:val="baseline"/>
        <w:rPr>
          <w:rFonts w:ascii="Arial" w:eastAsia="Times New Roman" w:hAnsi="Arial" w:cs="Arial"/>
          <w:lang w:eastAsia="en-GB"/>
        </w:rPr>
      </w:pPr>
      <w:r w:rsidRPr="004A1333">
        <w:rPr>
          <w:rFonts w:ascii="Arial" w:eastAsia="Times New Roman" w:hAnsi="Arial" w:cs="Arial"/>
          <w:lang w:eastAsia="en-GB"/>
        </w:rPr>
        <w:t>Pre-loved uniform</w:t>
      </w:r>
    </w:p>
    <w:p w:rsidR="004A1333" w:rsidRPr="004A1333" w:rsidRDefault="004A1333" w:rsidP="004A1333">
      <w:pPr>
        <w:numPr>
          <w:ilvl w:val="0"/>
          <w:numId w:val="3"/>
        </w:numPr>
        <w:shd w:val="clear" w:color="auto" w:fill="FCFCFC"/>
        <w:spacing w:before="120" w:after="120" w:line="240" w:lineRule="auto"/>
        <w:ind w:left="0"/>
        <w:textAlignment w:val="baseline"/>
        <w:rPr>
          <w:rFonts w:ascii="Arial" w:eastAsia="Times New Roman" w:hAnsi="Arial" w:cs="Arial"/>
          <w:lang w:eastAsia="en-GB"/>
        </w:rPr>
      </w:pPr>
      <w:r w:rsidRPr="004A1333">
        <w:rPr>
          <w:rFonts w:ascii="Arial" w:eastAsia="Times New Roman" w:hAnsi="Arial" w:cs="Arial"/>
          <w:lang w:eastAsia="en-GB"/>
        </w:rPr>
        <w:t>Support getting your child into school.</w:t>
      </w:r>
    </w:p>
    <w:p w:rsidR="004A1333" w:rsidRPr="004A1333" w:rsidRDefault="004A1333" w:rsidP="004A1333">
      <w:pPr>
        <w:numPr>
          <w:ilvl w:val="0"/>
          <w:numId w:val="3"/>
        </w:numPr>
        <w:shd w:val="clear" w:color="auto" w:fill="FCFCFC"/>
        <w:spacing w:before="120" w:after="120" w:line="240" w:lineRule="auto"/>
        <w:ind w:left="0"/>
        <w:textAlignment w:val="baseline"/>
        <w:rPr>
          <w:rFonts w:ascii="Arial" w:eastAsia="Times New Roman" w:hAnsi="Arial" w:cs="Arial"/>
          <w:lang w:eastAsia="en-GB"/>
        </w:rPr>
      </w:pPr>
      <w:r w:rsidRPr="004A1333">
        <w:rPr>
          <w:rFonts w:ascii="Arial" w:eastAsia="Times New Roman" w:hAnsi="Arial" w:cs="Arial"/>
          <w:lang w:eastAsia="en-GB"/>
        </w:rPr>
        <w:t>Adult Education and Family Learning courses.</w:t>
      </w:r>
    </w:p>
    <w:p w:rsidR="004A1333" w:rsidRPr="004A1333" w:rsidRDefault="004A1333" w:rsidP="004A1333">
      <w:pPr>
        <w:numPr>
          <w:ilvl w:val="0"/>
          <w:numId w:val="3"/>
        </w:numPr>
        <w:shd w:val="clear" w:color="auto" w:fill="FCFCFC"/>
        <w:spacing w:before="120" w:after="120" w:line="240" w:lineRule="auto"/>
        <w:ind w:left="0"/>
        <w:textAlignment w:val="baseline"/>
        <w:rPr>
          <w:rFonts w:ascii="Arial" w:eastAsia="Times New Roman" w:hAnsi="Arial" w:cs="Arial"/>
          <w:lang w:eastAsia="en-GB"/>
        </w:rPr>
      </w:pPr>
      <w:r w:rsidRPr="004A1333">
        <w:rPr>
          <w:rFonts w:ascii="Arial" w:eastAsia="Times New Roman" w:hAnsi="Arial" w:cs="Arial"/>
          <w:lang w:eastAsia="en-GB"/>
        </w:rPr>
        <w:t>Attendance monitoring with regular meetings. These aim to improve attendance and punctuality.</w:t>
      </w:r>
    </w:p>
    <w:p w:rsidR="004A1333" w:rsidRPr="00C82C14" w:rsidRDefault="004A1333" w:rsidP="004A1333">
      <w:pPr>
        <w:numPr>
          <w:ilvl w:val="0"/>
          <w:numId w:val="3"/>
        </w:numPr>
        <w:shd w:val="clear" w:color="auto" w:fill="FCFCFC"/>
        <w:spacing w:before="120" w:after="120" w:line="240" w:lineRule="auto"/>
        <w:ind w:left="0"/>
        <w:textAlignment w:val="baseline"/>
        <w:rPr>
          <w:rFonts w:ascii="Arial" w:eastAsia="Times New Roman" w:hAnsi="Arial" w:cs="Arial"/>
          <w:lang w:eastAsia="en-GB"/>
        </w:rPr>
      </w:pPr>
      <w:r w:rsidRPr="004A1333">
        <w:rPr>
          <w:rFonts w:ascii="Arial" w:eastAsia="Times New Roman" w:hAnsi="Arial" w:cs="Arial"/>
          <w:lang w:eastAsia="en-GB"/>
        </w:rPr>
        <w:t>Signposting to other services in the local area/community.</w:t>
      </w:r>
    </w:p>
    <w:p w:rsidR="00A85060" w:rsidRPr="00C82C14" w:rsidRDefault="004A1333" w:rsidP="00127A9B">
      <w:pPr>
        <w:shd w:val="clear" w:color="auto" w:fill="FCFCFC"/>
        <w:spacing w:before="120" w:after="120" w:line="240" w:lineRule="auto"/>
        <w:textAlignment w:val="baseline"/>
        <w:rPr>
          <w:rFonts w:ascii="Arial" w:eastAsia="Times New Roman" w:hAnsi="Arial" w:cs="Arial"/>
          <w:lang w:eastAsia="en-GB"/>
        </w:rPr>
      </w:pPr>
      <w:r w:rsidRPr="00C82C14">
        <w:rPr>
          <w:rFonts w:ascii="Arial" w:eastAsia="Times New Roman" w:hAnsi="Arial" w:cs="Arial"/>
          <w:lang w:eastAsia="en-GB"/>
        </w:rPr>
        <w:t xml:space="preserve">The list is not finite. </w:t>
      </w:r>
    </w:p>
    <w:p w:rsidR="00A85060" w:rsidRPr="00C82C14" w:rsidRDefault="00A85060" w:rsidP="00127A9B">
      <w:pPr>
        <w:shd w:val="clear" w:color="auto" w:fill="FCFCFC"/>
        <w:spacing w:before="120" w:after="120" w:line="240" w:lineRule="auto"/>
        <w:textAlignment w:val="baseline"/>
        <w:rPr>
          <w:rFonts w:ascii="Arial" w:eastAsia="Times New Roman" w:hAnsi="Arial" w:cs="Arial"/>
          <w:lang w:eastAsia="en-GB"/>
        </w:rPr>
      </w:pPr>
    </w:p>
    <w:p w:rsidR="004A1333" w:rsidRPr="00C82C14" w:rsidRDefault="004A1333">
      <w:pPr>
        <w:rPr>
          <w:rFonts w:ascii="Arial" w:hAnsi="Arial" w:cs="Arial"/>
          <w:shd w:val="clear" w:color="auto" w:fill="FFFFFF"/>
        </w:rPr>
      </w:pPr>
      <w:r w:rsidRPr="00C82C14">
        <w:rPr>
          <w:rFonts w:ascii="Arial" w:hAnsi="Arial" w:cs="Arial"/>
          <w:shd w:val="clear" w:color="auto" w:fill="FFFFFF"/>
        </w:rPr>
        <w:t xml:space="preserve">The help we offer is delivered by a wide range of professionals including; </w:t>
      </w:r>
    </w:p>
    <w:p w:rsidR="004A1333" w:rsidRPr="004A1333" w:rsidRDefault="004A1333" w:rsidP="004A1333">
      <w:pPr>
        <w:numPr>
          <w:ilvl w:val="0"/>
          <w:numId w:val="4"/>
        </w:numPr>
        <w:shd w:val="clear" w:color="auto" w:fill="FFFFFF"/>
        <w:spacing w:before="100" w:beforeAutospacing="1" w:after="100" w:afterAutospacing="1" w:line="240" w:lineRule="auto"/>
        <w:rPr>
          <w:rFonts w:ascii="Arial" w:eastAsia="Times New Roman" w:hAnsi="Arial" w:cs="Arial"/>
          <w:lang w:eastAsia="en-GB"/>
        </w:rPr>
      </w:pPr>
      <w:r w:rsidRPr="004A1333">
        <w:rPr>
          <w:rFonts w:ascii="Arial" w:eastAsia="Times New Roman" w:hAnsi="Arial" w:cs="Arial"/>
          <w:lang w:eastAsia="en-GB"/>
        </w:rPr>
        <w:t>Education Psychologists</w:t>
      </w:r>
    </w:p>
    <w:p w:rsidR="004A1333" w:rsidRPr="004A1333" w:rsidRDefault="004A1333" w:rsidP="004A1333">
      <w:pPr>
        <w:numPr>
          <w:ilvl w:val="0"/>
          <w:numId w:val="4"/>
        </w:numPr>
        <w:shd w:val="clear" w:color="auto" w:fill="FFFFFF"/>
        <w:spacing w:before="100" w:beforeAutospacing="1" w:after="100" w:afterAutospacing="1" w:line="240" w:lineRule="auto"/>
        <w:rPr>
          <w:rFonts w:ascii="Arial" w:eastAsia="Times New Roman" w:hAnsi="Arial" w:cs="Arial"/>
          <w:lang w:eastAsia="en-GB"/>
        </w:rPr>
      </w:pPr>
      <w:r w:rsidRPr="004A1333">
        <w:rPr>
          <w:rFonts w:ascii="Arial" w:eastAsia="Times New Roman" w:hAnsi="Arial" w:cs="Arial"/>
          <w:lang w:eastAsia="en-GB"/>
        </w:rPr>
        <w:t>Early Help Officers</w:t>
      </w:r>
    </w:p>
    <w:p w:rsidR="004A1333" w:rsidRPr="004A1333" w:rsidRDefault="004A1333" w:rsidP="004A1333">
      <w:pPr>
        <w:numPr>
          <w:ilvl w:val="0"/>
          <w:numId w:val="4"/>
        </w:numPr>
        <w:shd w:val="clear" w:color="auto" w:fill="FFFFFF"/>
        <w:spacing w:before="100" w:beforeAutospacing="1" w:after="100" w:afterAutospacing="1" w:line="240" w:lineRule="auto"/>
        <w:rPr>
          <w:rFonts w:ascii="Arial" w:eastAsia="Times New Roman" w:hAnsi="Arial" w:cs="Arial"/>
          <w:lang w:eastAsia="en-GB"/>
        </w:rPr>
      </w:pPr>
      <w:r w:rsidRPr="004A1333">
        <w:rPr>
          <w:rFonts w:ascii="Arial" w:eastAsia="Times New Roman" w:hAnsi="Arial" w:cs="Arial"/>
          <w:lang w:eastAsia="en-GB"/>
        </w:rPr>
        <w:t>Early Help Social Workers</w:t>
      </w:r>
    </w:p>
    <w:p w:rsidR="004A1333" w:rsidRPr="004A1333" w:rsidRDefault="004A1333" w:rsidP="004A1333">
      <w:pPr>
        <w:numPr>
          <w:ilvl w:val="0"/>
          <w:numId w:val="4"/>
        </w:numPr>
        <w:shd w:val="clear" w:color="auto" w:fill="FFFFFF"/>
        <w:spacing w:before="100" w:beforeAutospacing="1" w:after="100" w:afterAutospacing="1" w:line="240" w:lineRule="auto"/>
        <w:rPr>
          <w:rFonts w:ascii="Arial" w:eastAsia="Times New Roman" w:hAnsi="Arial" w:cs="Arial"/>
          <w:lang w:eastAsia="en-GB"/>
        </w:rPr>
      </w:pPr>
      <w:r w:rsidRPr="004A1333">
        <w:rPr>
          <w:rFonts w:ascii="Arial" w:eastAsia="Times New Roman" w:hAnsi="Arial" w:cs="Arial"/>
          <w:lang w:eastAsia="en-GB"/>
        </w:rPr>
        <w:t>Family Support Workers</w:t>
      </w:r>
    </w:p>
    <w:p w:rsidR="004A1333" w:rsidRPr="00C82C14" w:rsidRDefault="004A1333" w:rsidP="004A1333">
      <w:pPr>
        <w:numPr>
          <w:ilvl w:val="0"/>
          <w:numId w:val="4"/>
        </w:numPr>
        <w:shd w:val="clear" w:color="auto" w:fill="FFFFFF"/>
        <w:spacing w:before="100" w:beforeAutospacing="1" w:after="100" w:afterAutospacing="1" w:line="240" w:lineRule="auto"/>
        <w:rPr>
          <w:rFonts w:ascii="Arial" w:eastAsia="Times New Roman" w:hAnsi="Arial" w:cs="Arial"/>
          <w:lang w:eastAsia="en-GB"/>
        </w:rPr>
      </w:pPr>
      <w:r w:rsidRPr="004A1333">
        <w:rPr>
          <w:rFonts w:ascii="Arial" w:eastAsia="Times New Roman" w:hAnsi="Arial" w:cs="Arial"/>
          <w:lang w:eastAsia="en-GB"/>
        </w:rPr>
        <w:t>Child mental health specialists</w:t>
      </w:r>
      <w:r w:rsidRPr="00C82C14">
        <w:rPr>
          <w:rFonts w:ascii="Arial" w:eastAsia="Times New Roman" w:hAnsi="Arial" w:cs="Arial"/>
          <w:lang w:eastAsia="en-GB"/>
        </w:rPr>
        <w:t xml:space="preserve"> – Young Mind Matters (Trailblazers)</w:t>
      </w:r>
    </w:p>
    <w:p w:rsidR="00275443" w:rsidRPr="00C82C14" w:rsidRDefault="004A1333" w:rsidP="004A1333">
      <w:pPr>
        <w:numPr>
          <w:ilvl w:val="0"/>
          <w:numId w:val="4"/>
        </w:numPr>
        <w:shd w:val="clear" w:color="auto" w:fill="FFFFFF"/>
        <w:spacing w:before="100" w:beforeAutospacing="1" w:after="100" w:afterAutospacing="1" w:line="240" w:lineRule="auto"/>
        <w:rPr>
          <w:rFonts w:ascii="Arial" w:eastAsia="Times New Roman" w:hAnsi="Arial" w:cs="Arial"/>
          <w:lang w:eastAsia="en-GB"/>
        </w:rPr>
      </w:pPr>
      <w:r w:rsidRPr="00C82C14">
        <w:rPr>
          <w:rFonts w:ascii="Arial" w:eastAsia="Times New Roman" w:hAnsi="Arial" w:cs="Arial"/>
          <w:lang w:eastAsia="en-GB"/>
        </w:rPr>
        <w:t>In school Pastoral support assistant</w:t>
      </w:r>
    </w:p>
    <w:p w:rsidR="004A1333" w:rsidRPr="00C82C14" w:rsidRDefault="004A1333" w:rsidP="004A1333">
      <w:pPr>
        <w:numPr>
          <w:ilvl w:val="0"/>
          <w:numId w:val="4"/>
        </w:numPr>
        <w:shd w:val="clear" w:color="auto" w:fill="FFFFFF"/>
        <w:spacing w:before="100" w:beforeAutospacing="1" w:after="100" w:afterAutospacing="1" w:line="240" w:lineRule="auto"/>
        <w:rPr>
          <w:rFonts w:ascii="Arial" w:eastAsia="Times New Roman" w:hAnsi="Arial" w:cs="Arial"/>
          <w:lang w:eastAsia="en-GB"/>
        </w:rPr>
      </w:pPr>
      <w:r w:rsidRPr="00C82C14">
        <w:rPr>
          <w:rFonts w:ascii="Arial" w:eastAsia="Times New Roman" w:hAnsi="Arial" w:cs="Arial"/>
          <w:lang w:eastAsia="en-GB"/>
        </w:rPr>
        <w:lastRenderedPageBreak/>
        <w:t xml:space="preserve">Winston’s Wish </w:t>
      </w:r>
    </w:p>
    <w:p w:rsidR="004A1333" w:rsidRPr="00C82C14" w:rsidRDefault="004A1333" w:rsidP="004A1333">
      <w:pPr>
        <w:numPr>
          <w:ilvl w:val="0"/>
          <w:numId w:val="4"/>
        </w:numPr>
        <w:shd w:val="clear" w:color="auto" w:fill="FFFFFF"/>
        <w:spacing w:before="100" w:beforeAutospacing="1" w:after="100" w:afterAutospacing="1" w:line="240" w:lineRule="auto"/>
        <w:rPr>
          <w:rFonts w:ascii="Arial" w:eastAsia="Times New Roman" w:hAnsi="Arial" w:cs="Arial"/>
          <w:lang w:eastAsia="en-GB"/>
        </w:rPr>
      </w:pPr>
      <w:r w:rsidRPr="00C82C14">
        <w:rPr>
          <w:rFonts w:ascii="Arial" w:eastAsia="Times New Roman" w:hAnsi="Arial" w:cs="Arial"/>
          <w:lang w:eastAsia="en-GB"/>
        </w:rPr>
        <w:t xml:space="preserve">Speech and Language </w:t>
      </w:r>
    </w:p>
    <w:p w:rsidR="004A1333" w:rsidRPr="00C82C14" w:rsidRDefault="004A1333" w:rsidP="004A1333">
      <w:pPr>
        <w:numPr>
          <w:ilvl w:val="0"/>
          <w:numId w:val="4"/>
        </w:numPr>
        <w:shd w:val="clear" w:color="auto" w:fill="FFFFFF"/>
        <w:spacing w:before="100" w:beforeAutospacing="1" w:after="100" w:afterAutospacing="1" w:line="240" w:lineRule="auto"/>
        <w:rPr>
          <w:rFonts w:ascii="Arial" w:eastAsia="Times New Roman" w:hAnsi="Arial" w:cs="Arial"/>
          <w:lang w:eastAsia="en-GB"/>
        </w:rPr>
      </w:pPr>
      <w:r w:rsidRPr="00C82C14">
        <w:rPr>
          <w:rFonts w:ascii="Arial" w:eastAsia="Times New Roman" w:hAnsi="Arial" w:cs="Arial"/>
          <w:lang w:eastAsia="en-GB"/>
        </w:rPr>
        <w:t xml:space="preserve">Herefordshire or Gloucestershire safeguarding team. </w:t>
      </w:r>
    </w:p>
    <w:p w:rsidR="00F438D5" w:rsidRPr="00C82C14" w:rsidRDefault="00F438D5" w:rsidP="004A1333">
      <w:pPr>
        <w:numPr>
          <w:ilvl w:val="0"/>
          <w:numId w:val="4"/>
        </w:numPr>
        <w:shd w:val="clear" w:color="auto" w:fill="FFFFFF"/>
        <w:spacing w:before="100" w:beforeAutospacing="1" w:after="100" w:afterAutospacing="1" w:line="240" w:lineRule="auto"/>
        <w:rPr>
          <w:rFonts w:ascii="Arial" w:eastAsia="Times New Roman" w:hAnsi="Arial" w:cs="Arial"/>
          <w:lang w:eastAsia="en-GB"/>
        </w:rPr>
      </w:pPr>
      <w:r w:rsidRPr="00C82C14">
        <w:rPr>
          <w:rFonts w:ascii="Arial" w:eastAsia="Times New Roman" w:hAnsi="Arial" w:cs="Arial"/>
          <w:lang w:eastAsia="en-GB"/>
        </w:rPr>
        <w:t xml:space="preserve">Lego therapy </w:t>
      </w:r>
    </w:p>
    <w:p w:rsidR="004F5498" w:rsidRPr="00C82C14" w:rsidRDefault="00F438D5" w:rsidP="00127A9B">
      <w:pPr>
        <w:numPr>
          <w:ilvl w:val="0"/>
          <w:numId w:val="4"/>
        </w:numPr>
        <w:shd w:val="clear" w:color="auto" w:fill="FFFFFF"/>
        <w:spacing w:before="100" w:beforeAutospacing="1" w:after="100" w:afterAutospacing="1" w:line="240" w:lineRule="auto"/>
        <w:rPr>
          <w:rFonts w:ascii="Arial" w:eastAsia="Times New Roman" w:hAnsi="Arial" w:cs="Arial"/>
          <w:lang w:eastAsia="en-GB"/>
        </w:rPr>
      </w:pPr>
      <w:r w:rsidRPr="00C82C14">
        <w:rPr>
          <w:rFonts w:ascii="Arial" w:eastAsia="Times New Roman" w:hAnsi="Arial" w:cs="Arial"/>
          <w:lang w:eastAsia="en-GB"/>
        </w:rPr>
        <w:t xml:space="preserve">Intervention support to reach My Plan targets. </w:t>
      </w:r>
    </w:p>
    <w:p w:rsidR="004A1333" w:rsidRPr="00C82C14" w:rsidRDefault="00F438D5">
      <w:pPr>
        <w:rPr>
          <w:rFonts w:ascii="Arial" w:hAnsi="Arial" w:cs="Arial"/>
          <w:color w:val="333333"/>
          <w:shd w:val="clear" w:color="auto" w:fill="FFFFFF"/>
        </w:rPr>
      </w:pPr>
      <w:r w:rsidRPr="00C82C14">
        <w:rPr>
          <w:rFonts w:ascii="Arial" w:hAnsi="Arial" w:cs="Arial"/>
          <w:color w:val="333333"/>
          <w:shd w:val="clear" w:color="auto" w:fill="FFFFFF"/>
        </w:rPr>
        <w:t xml:space="preserve">As a school, we are aware of the locality of our families and wish to reassure you that we can seek the services required by talking to the relevant teams in either Gloucestershire or Herefordshire. </w:t>
      </w:r>
    </w:p>
    <w:p w:rsidR="004A1333" w:rsidRPr="00C82C14" w:rsidRDefault="004A1333">
      <w:pPr>
        <w:rPr>
          <w:rFonts w:ascii="Arial" w:hAnsi="Arial" w:cs="Arial"/>
          <w:b/>
          <w:u w:val="single"/>
          <w:shd w:val="clear" w:color="auto" w:fill="FFFFFF"/>
        </w:rPr>
      </w:pPr>
      <w:r w:rsidRPr="00C82C14">
        <w:rPr>
          <w:rFonts w:ascii="Arial" w:hAnsi="Arial" w:cs="Arial"/>
          <w:b/>
          <w:u w:val="single"/>
          <w:shd w:val="clear" w:color="auto" w:fill="FFFFFF"/>
        </w:rPr>
        <w:t xml:space="preserve">Early help offer Herefordshire – </w:t>
      </w:r>
    </w:p>
    <w:p w:rsidR="00A85060" w:rsidRPr="00C82C14" w:rsidRDefault="00A85060">
      <w:pPr>
        <w:rPr>
          <w:rFonts w:ascii="Arial" w:hAnsi="Arial" w:cs="Arial"/>
        </w:rPr>
      </w:pPr>
      <w:r w:rsidRPr="00C82C14">
        <w:rPr>
          <w:rFonts w:ascii="Arial" w:hAnsi="Arial" w:cs="Arial"/>
        </w:rPr>
        <w:t>The Early Help Hub in Herefordshire has been developed to promote children and their families get the right help at the right time. The Early Help Hub sits alongside the Multiagency Safeguarding Hub and will be responsible for contacts which come into the local authority at level 3 or below and for contacts that MASH have assessed as not needing level 4 intervention. The Early Help Hub will proactively work with families and referrers to ensure the right support is offered this will include signposting, offering advice and guidance and facilitating the completion of an Early Help Assessment, where appropriate, with those families whose needs meet level 3 or high level 2 and who give their consent.</w:t>
      </w:r>
    </w:p>
    <w:p w:rsidR="004A1333" w:rsidRPr="00C82C14" w:rsidRDefault="00A85060">
      <w:pPr>
        <w:rPr>
          <w:rFonts w:ascii="Arial" w:hAnsi="Arial" w:cs="Arial"/>
          <w:shd w:val="clear" w:color="auto" w:fill="FFFFFF"/>
        </w:rPr>
      </w:pPr>
      <w:r w:rsidRPr="00C82C14">
        <w:rPr>
          <w:rFonts w:ascii="Arial" w:hAnsi="Arial" w:cs="Arial"/>
          <w:shd w:val="clear" w:color="auto" w:fill="FFFFFF"/>
        </w:rPr>
        <w:t xml:space="preserve">Herefordshire have provided a list of services as part of their </w:t>
      </w:r>
      <w:proofErr w:type="gramStart"/>
      <w:r w:rsidRPr="00C82C14">
        <w:rPr>
          <w:rFonts w:ascii="Arial" w:hAnsi="Arial" w:cs="Arial"/>
          <w:shd w:val="clear" w:color="auto" w:fill="FFFFFF"/>
        </w:rPr>
        <w:t>Early</w:t>
      </w:r>
      <w:proofErr w:type="gramEnd"/>
      <w:r w:rsidRPr="00C82C14">
        <w:rPr>
          <w:rFonts w:ascii="Arial" w:hAnsi="Arial" w:cs="Arial"/>
          <w:shd w:val="clear" w:color="auto" w:fill="FFFFFF"/>
        </w:rPr>
        <w:t xml:space="preserve"> help strategy offer. </w:t>
      </w:r>
    </w:p>
    <w:p w:rsidR="00A85060" w:rsidRPr="00C82C14" w:rsidRDefault="00A85060" w:rsidP="00A85060">
      <w:pPr>
        <w:spacing w:line="240" w:lineRule="auto"/>
        <w:rPr>
          <w:rFonts w:ascii="Arial" w:hAnsi="Arial" w:cs="Arial"/>
        </w:rPr>
      </w:pPr>
      <w:r w:rsidRPr="00C82C14">
        <w:rPr>
          <w:rFonts w:ascii="Arial" w:hAnsi="Arial" w:cs="Arial"/>
        </w:rPr>
        <w:t>• Children Centre Services – support with parenting, speech and language</w:t>
      </w:r>
    </w:p>
    <w:p w:rsidR="00A85060" w:rsidRPr="00C82C14" w:rsidRDefault="00A85060" w:rsidP="00A85060">
      <w:pPr>
        <w:spacing w:line="240" w:lineRule="auto"/>
        <w:rPr>
          <w:rFonts w:ascii="Arial" w:hAnsi="Arial" w:cs="Arial"/>
        </w:rPr>
      </w:pPr>
      <w:r w:rsidRPr="00C82C14">
        <w:rPr>
          <w:rFonts w:ascii="Arial" w:hAnsi="Arial" w:cs="Arial"/>
        </w:rPr>
        <w:t xml:space="preserve"> • Parenting Programmes – Solihull, Triple P Standard, teen &amp; Stepping Stones (for parents of children with additional needs). </w:t>
      </w:r>
    </w:p>
    <w:p w:rsidR="00A85060" w:rsidRPr="00C82C14" w:rsidRDefault="00A85060" w:rsidP="00A85060">
      <w:pPr>
        <w:spacing w:line="240" w:lineRule="auto"/>
        <w:rPr>
          <w:rFonts w:ascii="Arial" w:hAnsi="Arial" w:cs="Arial"/>
        </w:rPr>
      </w:pPr>
      <w:r w:rsidRPr="00C82C14">
        <w:rPr>
          <w:rFonts w:ascii="Arial" w:hAnsi="Arial" w:cs="Arial"/>
        </w:rPr>
        <w:t xml:space="preserve">• Young Carers Support Service 9 </w:t>
      </w:r>
    </w:p>
    <w:p w:rsidR="00A85060" w:rsidRPr="00C82C14" w:rsidRDefault="00A85060" w:rsidP="00A85060">
      <w:pPr>
        <w:spacing w:line="240" w:lineRule="auto"/>
        <w:rPr>
          <w:rFonts w:ascii="Arial" w:hAnsi="Arial" w:cs="Arial"/>
        </w:rPr>
      </w:pPr>
      <w:r w:rsidRPr="00C82C14">
        <w:rPr>
          <w:rFonts w:ascii="Arial" w:hAnsi="Arial" w:cs="Arial"/>
        </w:rPr>
        <w:t xml:space="preserve">• Women’s Aid – programmes for children and young people – Helping hands and Crush </w:t>
      </w:r>
    </w:p>
    <w:p w:rsidR="00A85060" w:rsidRPr="00C82C14" w:rsidRDefault="00A85060" w:rsidP="00A85060">
      <w:pPr>
        <w:spacing w:line="240" w:lineRule="auto"/>
        <w:rPr>
          <w:rFonts w:ascii="Arial" w:hAnsi="Arial" w:cs="Arial"/>
        </w:rPr>
      </w:pPr>
      <w:r w:rsidRPr="00C82C14">
        <w:rPr>
          <w:rFonts w:ascii="Arial" w:hAnsi="Arial" w:cs="Arial"/>
        </w:rPr>
        <w:t xml:space="preserve">• Schools – Behaviour Support, support with attendance. </w:t>
      </w:r>
    </w:p>
    <w:p w:rsidR="00A85060" w:rsidRPr="00C82C14" w:rsidRDefault="00A85060" w:rsidP="00A85060">
      <w:pPr>
        <w:spacing w:line="240" w:lineRule="auto"/>
        <w:rPr>
          <w:rFonts w:ascii="Arial" w:hAnsi="Arial" w:cs="Arial"/>
        </w:rPr>
      </w:pPr>
      <w:r w:rsidRPr="00C82C14">
        <w:rPr>
          <w:rFonts w:ascii="Arial" w:hAnsi="Arial" w:cs="Arial"/>
        </w:rPr>
        <w:t xml:space="preserve">• Health: Health Visitor+, School Nurse </w:t>
      </w:r>
      <w:proofErr w:type="gramStart"/>
      <w:r w:rsidRPr="00C82C14">
        <w:rPr>
          <w:rFonts w:ascii="Arial" w:hAnsi="Arial" w:cs="Arial"/>
        </w:rPr>
        <w:t>service</w:t>
      </w:r>
      <w:proofErr w:type="gramEnd"/>
      <w:r w:rsidRPr="00C82C14">
        <w:rPr>
          <w:rFonts w:ascii="Arial" w:hAnsi="Arial" w:cs="Arial"/>
        </w:rPr>
        <w:t xml:space="preserve"> </w:t>
      </w:r>
    </w:p>
    <w:p w:rsidR="00A85060" w:rsidRPr="00C82C14" w:rsidRDefault="00A85060" w:rsidP="00A85060">
      <w:pPr>
        <w:spacing w:line="240" w:lineRule="auto"/>
        <w:rPr>
          <w:rFonts w:ascii="Arial" w:hAnsi="Arial" w:cs="Arial"/>
        </w:rPr>
      </w:pPr>
      <w:r w:rsidRPr="00C82C14">
        <w:rPr>
          <w:rFonts w:ascii="Arial" w:hAnsi="Arial" w:cs="Arial"/>
        </w:rPr>
        <w:t xml:space="preserve">• Mental Health services: CAMHS, </w:t>
      </w:r>
      <w:proofErr w:type="spellStart"/>
      <w:r w:rsidRPr="00C82C14">
        <w:rPr>
          <w:rFonts w:ascii="Arial" w:hAnsi="Arial" w:cs="Arial"/>
        </w:rPr>
        <w:t>Kooth</w:t>
      </w:r>
      <w:proofErr w:type="spellEnd"/>
      <w:r w:rsidRPr="00C82C14">
        <w:rPr>
          <w:rFonts w:ascii="Arial" w:hAnsi="Arial" w:cs="Arial"/>
        </w:rPr>
        <w:t xml:space="preserve">, Counselling. </w:t>
      </w:r>
    </w:p>
    <w:p w:rsidR="00A85060" w:rsidRPr="00C82C14" w:rsidRDefault="00A85060" w:rsidP="00A85060">
      <w:pPr>
        <w:spacing w:line="240" w:lineRule="auto"/>
        <w:rPr>
          <w:rFonts w:ascii="Arial" w:hAnsi="Arial" w:cs="Arial"/>
        </w:rPr>
      </w:pPr>
      <w:r w:rsidRPr="00C82C14">
        <w:rPr>
          <w:rFonts w:ascii="Arial" w:hAnsi="Arial" w:cs="Arial"/>
        </w:rPr>
        <w:t xml:space="preserve">• CLIMB: Support for children &amp; Young people at risk of Anti-Social Behaviour </w:t>
      </w:r>
    </w:p>
    <w:p w:rsidR="00A85060" w:rsidRPr="00C82C14" w:rsidRDefault="00A85060" w:rsidP="00A85060">
      <w:pPr>
        <w:spacing w:line="240" w:lineRule="auto"/>
        <w:rPr>
          <w:rFonts w:ascii="Arial" w:hAnsi="Arial" w:cs="Arial"/>
        </w:rPr>
      </w:pPr>
      <w:r w:rsidRPr="00C82C14">
        <w:rPr>
          <w:rFonts w:ascii="Arial" w:hAnsi="Arial" w:cs="Arial"/>
        </w:rPr>
        <w:t xml:space="preserve">• Finance &amp; Debt: Christians </w:t>
      </w:r>
      <w:proofErr w:type="gramStart"/>
      <w:r w:rsidRPr="00C82C14">
        <w:rPr>
          <w:rFonts w:ascii="Arial" w:hAnsi="Arial" w:cs="Arial"/>
        </w:rPr>
        <w:t>Against</w:t>
      </w:r>
      <w:proofErr w:type="gramEnd"/>
      <w:r w:rsidRPr="00C82C14">
        <w:rPr>
          <w:rFonts w:ascii="Arial" w:hAnsi="Arial" w:cs="Arial"/>
        </w:rPr>
        <w:t xml:space="preserve"> Poverty </w:t>
      </w:r>
    </w:p>
    <w:p w:rsidR="00A85060" w:rsidRPr="00C82C14" w:rsidRDefault="00A85060" w:rsidP="00A85060">
      <w:pPr>
        <w:spacing w:line="240" w:lineRule="auto"/>
        <w:rPr>
          <w:rFonts w:ascii="Arial" w:hAnsi="Arial" w:cs="Arial"/>
        </w:rPr>
      </w:pPr>
      <w:r w:rsidRPr="00C82C14">
        <w:rPr>
          <w:rFonts w:ascii="Arial" w:hAnsi="Arial" w:cs="Arial"/>
        </w:rPr>
        <w:t xml:space="preserve">• </w:t>
      </w:r>
      <w:proofErr w:type="spellStart"/>
      <w:r w:rsidRPr="00C82C14">
        <w:rPr>
          <w:rFonts w:ascii="Arial" w:hAnsi="Arial" w:cs="Arial"/>
        </w:rPr>
        <w:t>Worklessness</w:t>
      </w:r>
      <w:proofErr w:type="spellEnd"/>
      <w:r w:rsidRPr="00C82C14">
        <w:rPr>
          <w:rFonts w:ascii="Arial" w:hAnsi="Arial" w:cs="Arial"/>
        </w:rPr>
        <w:t xml:space="preserve">: Department for Work and Pensions </w:t>
      </w:r>
    </w:p>
    <w:p w:rsidR="00A85060" w:rsidRPr="00C82C14" w:rsidRDefault="00A85060" w:rsidP="00A85060">
      <w:pPr>
        <w:spacing w:line="240" w:lineRule="auto"/>
        <w:rPr>
          <w:rFonts w:ascii="Arial" w:hAnsi="Arial" w:cs="Arial"/>
        </w:rPr>
      </w:pPr>
      <w:r w:rsidRPr="00C82C14">
        <w:rPr>
          <w:rFonts w:ascii="Arial" w:hAnsi="Arial" w:cs="Arial"/>
        </w:rPr>
        <w:t xml:space="preserve">• </w:t>
      </w:r>
      <w:proofErr w:type="spellStart"/>
      <w:r w:rsidRPr="00C82C14">
        <w:rPr>
          <w:rFonts w:ascii="Arial" w:hAnsi="Arial" w:cs="Arial"/>
        </w:rPr>
        <w:t>Wearewithyou</w:t>
      </w:r>
      <w:proofErr w:type="spellEnd"/>
      <w:r w:rsidRPr="00C82C14">
        <w:rPr>
          <w:rFonts w:ascii="Arial" w:hAnsi="Arial" w:cs="Arial"/>
        </w:rPr>
        <w:t xml:space="preserve">: Substance misuse. </w:t>
      </w:r>
    </w:p>
    <w:p w:rsidR="00A85060" w:rsidRPr="00C82C14" w:rsidRDefault="00A85060" w:rsidP="00A85060">
      <w:pPr>
        <w:spacing w:line="240" w:lineRule="auto"/>
        <w:rPr>
          <w:rFonts w:ascii="Arial" w:hAnsi="Arial" w:cs="Arial"/>
        </w:rPr>
      </w:pPr>
      <w:r w:rsidRPr="00C82C14">
        <w:rPr>
          <w:rFonts w:ascii="Arial" w:hAnsi="Arial" w:cs="Arial"/>
        </w:rPr>
        <w:t xml:space="preserve">• No Wrong Door: Youth drop in centre </w:t>
      </w:r>
    </w:p>
    <w:p w:rsidR="00A85060" w:rsidRPr="00C82C14" w:rsidRDefault="00A85060" w:rsidP="00A85060">
      <w:pPr>
        <w:spacing w:line="240" w:lineRule="auto"/>
        <w:rPr>
          <w:rFonts w:ascii="Arial" w:hAnsi="Arial" w:cs="Arial"/>
          <w:shd w:val="clear" w:color="auto" w:fill="FFFFFF"/>
        </w:rPr>
      </w:pPr>
      <w:r w:rsidRPr="00C82C14">
        <w:rPr>
          <w:rFonts w:ascii="Arial" w:hAnsi="Arial" w:cs="Arial"/>
        </w:rPr>
        <w:t>• Bereavement services e.g. St Michael’s Hospice, Phoenix</w:t>
      </w:r>
    </w:p>
    <w:p w:rsidR="004A1333" w:rsidRPr="00C82C14" w:rsidRDefault="00A85060">
      <w:pPr>
        <w:rPr>
          <w:rFonts w:ascii="Arial" w:hAnsi="Arial" w:cs="Arial"/>
          <w:shd w:val="clear" w:color="auto" w:fill="FFFFFF"/>
        </w:rPr>
      </w:pPr>
      <w:r w:rsidRPr="00C82C14">
        <w:rPr>
          <w:rFonts w:ascii="Arial" w:hAnsi="Arial" w:cs="Arial"/>
          <w:b/>
        </w:rPr>
        <w:t>Key partners include:</w:t>
      </w:r>
      <w:r w:rsidRPr="00C82C14">
        <w:rPr>
          <w:rFonts w:ascii="Arial" w:hAnsi="Arial" w:cs="Arial"/>
        </w:rPr>
        <w:t xml:space="preserve"> Primary and Secondary Schools, Health Visitors, School Nurses, Midwives, General practitioners and other health practitioners, Mental Health partners CAMHS and Adult Services, Early Years providers, Police, Department of Work &amp; Pensions, Housing Associations, Voluntary and Charitable organisations, HVOSS, Youth Offending Service and Probation</w:t>
      </w:r>
    </w:p>
    <w:p w:rsidR="004A1333" w:rsidRPr="00C82C14" w:rsidRDefault="004A1333" w:rsidP="004A1333">
      <w:pPr>
        <w:pStyle w:val="ocular-col"/>
        <w:shd w:val="clear" w:color="auto" w:fill="FFFFFF"/>
        <w:spacing w:before="240" w:beforeAutospacing="0" w:after="240" w:afterAutospacing="0" w:line="375" w:lineRule="atLeast"/>
        <w:rPr>
          <w:rFonts w:ascii="Arial" w:hAnsi="Arial" w:cs="Arial"/>
          <w:sz w:val="22"/>
          <w:szCs w:val="22"/>
        </w:rPr>
      </w:pPr>
      <w:r w:rsidRPr="00C82C14">
        <w:rPr>
          <w:rFonts w:ascii="Arial" w:hAnsi="Arial" w:cs="Arial"/>
          <w:b/>
          <w:sz w:val="22"/>
          <w:szCs w:val="22"/>
          <w:u w:val="single"/>
          <w:shd w:val="clear" w:color="auto" w:fill="FFFFFF"/>
        </w:rPr>
        <w:lastRenderedPageBreak/>
        <w:t>Early help offer Gloucestershire</w:t>
      </w:r>
      <w:r w:rsidRPr="00C82C14">
        <w:rPr>
          <w:rFonts w:ascii="Arial" w:hAnsi="Arial" w:cs="Arial"/>
          <w:sz w:val="22"/>
          <w:szCs w:val="22"/>
          <w:shd w:val="clear" w:color="auto" w:fill="FFFFFF"/>
        </w:rPr>
        <w:t xml:space="preserve"> - T</w:t>
      </w:r>
      <w:r w:rsidRPr="00C82C14">
        <w:rPr>
          <w:rFonts w:ascii="Arial" w:hAnsi="Arial" w:cs="Arial"/>
          <w:sz w:val="22"/>
          <w:szCs w:val="22"/>
        </w:rPr>
        <w:t>he Gloucestershire Early Help and Targeted Support Service is made up of local teams of professionals who deliver practical advice and support to children, young people and their families.</w:t>
      </w:r>
    </w:p>
    <w:p w:rsidR="004A1333" w:rsidRPr="004A1333" w:rsidRDefault="004A1333" w:rsidP="004A1333">
      <w:pPr>
        <w:shd w:val="clear" w:color="auto" w:fill="FFFFFF"/>
        <w:spacing w:before="240" w:after="240" w:line="240" w:lineRule="auto"/>
        <w:outlineLvl w:val="2"/>
        <w:rPr>
          <w:rFonts w:ascii="Arial" w:eastAsia="Times New Roman" w:hAnsi="Arial" w:cs="Arial"/>
          <w:b/>
          <w:bCs/>
          <w:lang w:eastAsia="en-GB"/>
        </w:rPr>
      </w:pPr>
      <w:r w:rsidRPr="004A1333">
        <w:rPr>
          <w:rFonts w:ascii="Arial" w:eastAsia="Times New Roman" w:hAnsi="Arial" w:cs="Arial"/>
          <w:b/>
          <w:bCs/>
          <w:lang w:eastAsia="en-GB"/>
        </w:rPr>
        <w:t>How can I access this service?</w:t>
      </w:r>
    </w:p>
    <w:p w:rsidR="004A1333" w:rsidRPr="004A1333" w:rsidRDefault="004A1333" w:rsidP="004A1333">
      <w:pPr>
        <w:shd w:val="clear" w:color="auto" w:fill="FFFFFF"/>
        <w:spacing w:before="240" w:after="240" w:line="375" w:lineRule="atLeast"/>
        <w:rPr>
          <w:rFonts w:ascii="Arial" w:eastAsia="Times New Roman" w:hAnsi="Arial" w:cs="Arial"/>
          <w:lang w:eastAsia="en-GB"/>
        </w:rPr>
      </w:pPr>
      <w:r w:rsidRPr="004A1333">
        <w:rPr>
          <w:rFonts w:ascii="Arial" w:eastAsia="Times New Roman" w:hAnsi="Arial" w:cs="Arial"/>
          <w:lang w:eastAsia="en-GB"/>
        </w:rPr>
        <w:t>If you have some concerns a good starting point is to come and discuss yo</w:t>
      </w:r>
      <w:r w:rsidRPr="00C82C14">
        <w:rPr>
          <w:rFonts w:ascii="Arial" w:eastAsia="Times New Roman" w:hAnsi="Arial" w:cs="Arial"/>
          <w:lang w:eastAsia="en-GB"/>
        </w:rPr>
        <w:t xml:space="preserve">ur concerns with the </w:t>
      </w:r>
      <w:proofErr w:type="spellStart"/>
      <w:r w:rsidRPr="00C82C14">
        <w:rPr>
          <w:rFonts w:ascii="Arial" w:eastAsia="Times New Roman" w:hAnsi="Arial" w:cs="Arial"/>
          <w:lang w:eastAsia="en-GB"/>
        </w:rPr>
        <w:t>CoHeadteachers</w:t>
      </w:r>
      <w:proofErr w:type="spellEnd"/>
      <w:r w:rsidRPr="004A1333">
        <w:rPr>
          <w:rFonts w:ascii="Arial" w:eastAsia="Times New Roman" w:hAnsi="Arial" w:cs="Arial"/>
          <w:lang w:eastAsia="en-GB"/>
        </w:rPr>
        <w:t>, who can on your behalf, make a referral to the Gloucestershire Early Help and Targeted Support Team. </w:t>
      </w:r>
    </w:p>
    <w:p w:rsidR="004A1333" w:rsidRPr="004A1333" w:rsidRDefault="004A1333" w:rsidP="004A1333">
      <w:pPr>
        <w:shd w:val="clear" w:color="auto" w:fill="FFFFFF"/>
        <w:spacing w:before="240" w:after="240" w:line="375" w:lineRule="atLeast"/>
        <w:rPr>
          <w:rFonts w:ascii="Arial" w:eastAsia="Times New Roman" w:hAnsi="Arial" w:cs="Arial"/>
          <w:lang w:eastAsia="en-GB"/>
        </w:rPr>
      </w:pPr>
      <w:r w:rsidRPr="004A1333">
        <w:rPr>
          <w:rFonts w:ascii="Arial" w:eastAsia="Times New Roman" w:hAnsi="Arial" w:cs="Arial"/>
          <w:lang w:eastAsia="en-GB"/>
        </w:rPr>
        <w:t>Our approach is to work closely with families. Before we can start to work with your family we need your consent. The work is confidential and you will be asked for permission for us to speak with other relevant professionals on your behalf.</w:t>
      </w:r>
    </w:p>
    <w:p w:rsidR="004A1333" w:rsidRPr="004A1333" w:rsidRDefault="00C82C14" w:rsidP="004A1333">
      <w:pPr>
        <w:shd w:val="clear" w:color="auto" w:fill="FFFFFF"/>
        <w:spacing w:before="240" w:after="240" w:line="375" w:lineRule="atLeast"/>
        <w:rPr>
          <w:rFonts w:ascii="Arial" w:eastAsia="Times New Roman" w:hAnsi="Arial" w:cs="Arial"/>
          <w:lang w:eastAsia="en-GB"/>
        </w:rPr>
      </w:pPr>
      <w:r w:rsidRPr="00C82C14">
        <w:rPr>
          <w:rFonts w:ascii="Arial" w:eastAsia="Times New Roman" w:hAnsi="Arial" w:cs="Arial"/>
          <w:b/>
          <w:bCs/>
          <w:lang w:eastAsia="en-GB"/>
        </w:rPr>
        <w:t>Useful contac</w:t>
      </w:r>
      <w:r w:rsidR="004A1333" w:rsidRPr="004A1333">
        <w:rPr>
          <w:rFonts w:ascii="Arial" w:eastAsia="Times New Roman" w:hAnsi="Arial" w:cs="Arial"/>
          <w:b/>
          <w:bCs/>
          <w:lang w:eastAsia="en-GB"/>
        </w:rPr>
        <w:t>t details:</w:t>
      </w:r>
    </w:p>
    <w:p w:rsidR="004A1333" w:rsidRPr="004A1333" w:rsidRDefault="004A1333" w:rsidP="004A1333">
      <w:pPr>
        <w:shd w:val="clear" w:color="auto" w:fill="FFFFFF"/>
        <w:spacing w:before="240" w:after="240" w:line="375" w:lineRule="atLeast"/>
        <w:rPr>
          <w:rFonts w:ascii="Arial" w:eastAsia="Times New Roman" w:hAnsi="Arial" w:cs="Arial"/>
          <w:lang w:eastAsia="en-GB"/>
        </w:rPr>
      </w:pPr>
      <w:r w:rsidRPr="004A1333">
        <w:rPr>
          <w:rFonts w:ascii="Arial" w:eastAsia="Times New Roman" w:hAnsi="Arial" w:cs="Arial"/>
          <w:b/>
          <w:bCs/>
          <w:lang w:eastAsia="en-GB"/>
        </w:rPr>
        <w:t>Gloucestershire Family Information Service (FIS)</w:t>
      </w:r>
    </w:p>
    <w:p w:rsidR="004A1333" w:rsidRPr="004A1333" w:rsidRDefault="004A1333" w:rsidP="004A1333">
      <w:pPr>
        <w:shd w:val="clear" w:color="auto" w:fill="FFFFFF"/>
        <w:spacing w:before="240" w:after="240" w:line="375" w:lineRule="atLeast"/>
        <w:rPr>
          <w:rFonts w:ascii="Arial" w:eastAsia="Times New Roman" w:hAnsi="Arial" w:cs="Arial"/>
          <w:lang w:eastAsia="en-GB"/>
        </w:rPr>
      </w:pPr>
      <w:r w:rsidRPr="004A1333">
        <w:rPr>
          <w:rFonts w:ascii="Arial" w:eastAsia="Times New Roman" w:hAnsi="Arial" w:cs="Arial"/>
          <w:lang w:eastAsia="en-GB"/>
        </w:rPr>
        <w:t>Advisors give impartial information on childcare, finances, parenting and education. FIS are a useful source of information for parents and professionals. They support families, children and young people aged 0-19 years of age (25 for young people with additional needs) and professionals working with these families. They can help link parents up with other organisations that might be able to help or provide the information themselves e.g. parents could ask them about holiday clubs for your children across Gloucestershire.</w:t>
      </w:r>
    </w:p>
    <w:p w:rsidR="004A1333" w:rsidRPr="004A1333" w:rsidRDefault="004A1333" w:rsidP="004A1333">
      <w:pPr>
        <w:shd w:val="clear" w:color="auto" w:fill="FFFFFF"/>
        <w:spacing w:before="240" w:after="240" w:line="375" w:lineRule="atLeast"/>
        <w:rPr>
          <w:rFonts w:ascii="Arial" w:eastAsia="Times New Roman" w:hAnsi="Arial" w:cs="Arial"/>
          <w:lang w:eastAsia="en-GB"/>
        </w:rPr>
      </w:pPr>
      <w:r w:rsidRPr="004A1333">
        <w:rPr>
          <w:rFonts w:ascii="Arial" w:eastAsia="Times New Roman" w:hAnsi="Arial" w:cs="Arial"/>
          <w:lang w:eastAsia="en-GB"/>
        </w:rPr>
        <w:t>Contact the FIS by emailing:</w:t>
      </w:r>
    </w:p>
    <w:p w:rsidR="004A1333" w:rsidRPr="004A1333" w:rsidRDefault="008D4394" w:rsidP="004A1333">
      <w:pPr>
        <w:shd w:val="clear" w:color="auto" w:fill="FFFFFF"/>
        <w:spacing w:before="240" w:after="240" w:line="375" w:lineRule="atLeast"/>
        <w:rPr>
          <w:rFonts w:ascii="Arial" w:eastAsia="Times New Roman" w:hAnsi="Arial" w:cs="Arial"/>
          <w:lang w:eastAsia="en-GB"/>
        </w:rPr>
      </w:pPr>
      <w:hyperlink r:id="rId5" w:history="1">
        <w:r w:rsidR="004A1333" w:rsidRPr="004A1333">
          <w:rPr>
            <w:rFonts w:ascii="Arial" w:eastAsia="Times New Roman" w:hAnsi="Arial" w:cs="Arial"/>
            <w:u w:val="single"/>
            <w:lang w:eastAsia="en-GB"/>
          </w:rPr>
          <w:t>familyinfo@gloucestershire.gov.uk</w:t>
        </w:r>
      </w:hyperlink>
      <w:r w:rsidR="004A1333" w:rsidRPr="004A1333">
        <w:rPr>
          <w:rFonts w:ascii="Arial" w:eastAsia="Times New Roman" w:hAnsi="Arial" w:cs="Arial"/>
          <w:lang w:eastAsia="en-GB"/>
        </w:rPr>
        <w:t> or telephone: (0800) 542 0202 or (01452) 427362. FIS also have a website which has a wealth of information to support many issues such as childcare and support for children with disabilities. </w:t>
      </w:r>
      <w:hyperlink r:id="rId6" w:history="1">
        <w:r w:rsidR="004A1333" w:rsidRPr="004A1333">
          <w:rPr>
            <w:rFonts w:ascii="Arial" w:eastAsia="Times New Roman" w:hAnsi="Arial" w:cs="Arial"/>
            <w:u w:val="single"/>
            <w:lang w:eastAsia="en-GB"/>
          </w:rPr>
          <w:t>www.glosfamilies.org</w:t>
        </w:r>
      </w:hyperlink>
    </w:p>
    <w:p w:rsidR="004A1333" w:rsidRPr="004A1333" w:rsidRDefault="004A1333" w:rsidP="004A1333">
      <w:pPr>
        <w:shd w:val="clear" w:color="auto" w:fill="FFFFFF"/>
        <w:spacing w:before="240" w:after="240" w:line="375" w:lineRule="atLeast"/>
        <w:rPr>
          <w:rFonts w:ascii="Arial" w:eastAsia="Times New Roman" w:hAnsi="Arial" w:cs="Arial"/>
          <w:lang w:eastAsia="en-GB"/>
        </w:rPr>
      </w:pPr>
      <w:r w:rsidRPr="004A1333">
        <w:rPr>
          <w:rFonts w:ascii="Arial" w:eastAsia="Times New Roman" w:hAnsi="Arial" w:cs="Arial"/>
          <w:lang w:eastAsia="en-GB"/>
        </w:rPr>
        <w:t>For information for Children and Young People with Special Education Needs and Disabilities (SEND) go to the SEN and Disability ‘Local Offer’ - </w:t>
      </w:r>
      <w:hyperlink r:id="rId7" w:history="1">
        <w:r w:rsidRPr="004A1333">
          <w:rPr>
            <w:rFonts w:ascii="Arial" w:eastAsia="Times New Roman" w:hAnsi="Arial" w:cs="Arial"/>
            <w:u w:val="single"/>
            <w:lang w:eastAsia="en-GB"/>
          </w:rPr>
          <w:t>www.glosfamilies.org.uk/localoffer</w:t>
        </w:r>
      </w:hyperlink>
    </w:p>
    <w:p w:rsidR="004A1333" w:rsidRPr="004A1333" w:rsidRDefault="004A1333" w:rsidP="004A1333">
      <w:pPr>
        <w:shd w:val="clear" w:color="auto" w:fill="FFFFFF"/>
        <w:spacing w:before="240" w:after="240" w:line="375" w:lineRule="atLeast"/>
        <w:rPr>
          <w:rFonts w:ascii="Arial" w:eastAsia="Times New Roman" w:hAnsi="Arial" w:cs="Arial"/>
          <w:lang w:eastAsia="en-GB"/>
        </w:rPr>
      </w:pPr>
      <w:r w:rsidRPr="004A1333">
        <w:rPr>
          <w:rFonts w:ascii="Arial" w:eastAsia="Times New Roman" w:hAnsi="Arial" w:cs="Arial"/>
          <w:b/>
          <w:bCs/>
          <w:lang w:eastAsia="en-GB"/>
        </w:rPr>
        <w:t>GSCB (Gloucestershire Safeguarding Children’s Board)</w:t>
      </w:r>
    </w:p>
    <w:p w:rsidR="004A1333" w:rsidRPr="004A1333" w:rsidRDefault="008D4394" w:rsidP="004A1333">
      <w:pPr>
        <w:shd w:val="clear" w:color="auto" w:fill="FFFFFF"/>
        <w:spacing w:before="240" w:after="240" w:line="375" w:lineRule="atLeast"/>
        <w:rPr>
          <w:rFonts w:ascii="Arial" w:eastAsia="Times New Roman" w:hAnsi="Arial" w:cs="Arial"/>
          <w:lang w:eastAsia="en-GB"/>
        </w:rPr>
      </w:pPr>
      <w:hyperlink r:id="rId8" w:history="1">
        <w:r w:rsidR="004A1333" w:rsidRPr="004A1333">
          <w:rPr>
            <w:rFonts w:ascii="Arial" w:eastAsia="Times New Roman" w:hAnsi="Arial" w:cs="Arial"/>
            <w:u w:val="single"/>
            <w:lang w:eastAsia="en-GB"/>
          </w:rPr>
          <w:t>http://www.gscb.or.uk</w:t>
        </w:r>
      </w:hyperlink>
    </w:p>
    <w:p w:rsidR="004A1333" w:rsidRPr="004A1333" w:rsidRDefault="004A1333" w:rsidP="004A1333">
      <w:pPr>
        <w:shd w:val="clear" w:color="auto" w:fill="FFFFFF"/>
        <w:spacing w:before="240" w:after="240" w:line="375" w:lineRule="atLeast"/>
        <w:rPr>
          <w:rFonts w:ascii="Arial" w:eastAsia="Times New Roman" w:hAnsi="Arial" w:cs="Arial"/>
          <w:lang w:eastAsia="en-GB"/>
        </w:rPr>
      </w:pPr>
      <w:r w:rsidRPr="004A1333">
        <w:rPr>
          <w:rFonts w:ascii="Arial" w:eastAsia="Times New Roman" w:hAnsi="Arial" w:cs="Arial"/>
          <w:lang w:eastAsia="en-GB"/>
        </w:rPr>
        <w:t>Important information for parents and professionals across Gloucestershire in relation to keeping children safe and avenues of support, including Early Help options.</w:t>
      </w:r>
    </w:p>
    <w:p w:rsidR="00F438D5" w:rsidRPr="00C82C14" w:rsidRDefault="00F438D5">
      <w:pPr>
        <w:rPr>
          <w:rFonts w:ascii="Arial" w:hAnsi="Arial" w:cs="Arial"/>
          <w:color w:val="333333"/>
          <w:shd w:val="clear" w:color="auto" w:fill="FFFFFF"/>
        </w:rPr>
      </w:pPr>
      <w:r w:rsidRPr="00C82C14">
        <w:rPr>
          <w:rFonts w:ascii="Arial" w:hAnsi="Arial" w:cs="Arial"/>
          <w:noProof/>
          <w:lang w:eastAsia="en-GB"/>
        </w:rPr>
        <w:drawing>
          <wp:inline distT="0" distB="0" distL="0" distR="0" wp14:anchorId="425036F1" wp14:editId="2455B232">
            <wp:extent cx="5067300" cy="3550770"/>
            <wp:effectExtent l="0" t="0" r="0" b="0"/>
            <wp:docPr id="1" name="Picture 1" descr="Overview of Early Help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view of Early Help Service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9329" cy="3559199"/>
                    </a:xfrm>
                    <a:prstGeom prst="rect">
                      <a:avLst/>
                    </a:prstGeom>
                    <a:noFill/>
                    <a:ln>
                      <a:noFill/>
                    </a:ln>
                  </pic:spPr>
                </pic:pic>
              </a:graphicData>
            </a:graphic>
          </wp:inline>
        </w:drawing>
      </w:r>
    </w:p>
    <w:p w:rsidR="00F07A7F" w:rsidRPr="00C82C14" w:rsidRDefault="00F438D5">
      <w:pPr>
        <w:rPr>
          <w:rFonts w:ascii="Arial" w:hAnsi="Arial" w:cs="Arial"/>
          <w:b/>
          <w:u w:val="single"/>
        </w:rPr>
      </w:pPr>
      <w:r w:rsidRPr="00C82C14">
        <w:rPr>
          <w:rFonts w:ascii="Arial" w:hAnsi="Arial" w:cs="Arial"/>
          <w:b/>
          <w:u w:val="single"/>
        </w:rPr>
        <w:t xml:space="preserve">What should I do if I am worried or have a problem? </w:t>
      </w:r>
    </w:p>
    <w:p w:rsidR="00F438D5" w:rsidRPr="00C82C14" w:rsidRDefault="00F438D5">
      <w:pPr>
        <w:rPr>
          <w:rFonts w:ascii="Arial" w:hAnsi="Arial" w:cs="Arial"/>
        </w:rPr>
      </w:pPr>
      <w:r w:rsidRPr="00C82C14">
        <w:rPr>
          <w:rFonts w:ascii="Arial" w:hAnsi="Arial" w:cs="Arial"/>
        </w:rPr>
        <w:t xml:space="preserve">Please contact us if you have any problems affecting your </w:t>
      </w:r>
      <w:proofErr w:type="gramStart"/>
      <w:r w:rsidRPr="00C82C14">
        <w:rPr>
          <w:rFonts w:ascii="Arial" w:hAnsi="Arial" w:cs="Arial"/>
        </w:rPr>
        <w:t>child(</w:t>
      </w:r>
      <w:proofErr w:type="spellStart"/>
      <w:proofErr w:type="gramEnd"/>
      <w:r w:rsidRPr="00C82C14">
        <w:rPr>
          <w:rFonts w:ascii="Arial" w:hAnsi="Arial" w:cs="Arial"/>
        </w:rPr>
        <w:t>ren</w:t>
      </w:r>
      <w:proofErr w:type="spellEnd"/>
      <w:r w:rsidRPr="00C82C14">
        <w:rPr>
          <w:rFonts w:ascii="Arial" w:hAnsi="Arial" w:cs="Arial"/>
        </w:rPr>
        <w:t xml:space="preserve">). Usually raising awareness with the class teacher resolves many issues but we are all able to sign post to specific support when needed. </w:t>
      </w:r>
    </w:p>
    <w:p w:rsidR="00F438D5" w:rsidRPr="00C82C14" w:rsidRDefault="00C82C14" w:rsidP="00C82C14">
      <w:pPr>
        <w:rPr>
          <w:rFonts w:ascii="Arial" w:hAnsi="Arial" w:cs="Arial"/>
        </w:rPr>
      </w:pPr>
      <w:r w:rsidRPr="00C82C14">
        <w:rPr>
          <w:rFonts w:ascii="Arial" w:hAnsi="Arial" w:cs="Arial"/>
          <w:noProof/>
          <w:lang w:eastAsia="en-GB"/>
        </w:rPr>
        <mc:AlternateContent>
          <mc:Choice Requires="wps">
            <w:drawing>
              <wp:anchor distT="45720" distB="45720" distL="114300" distR="114300" simplePos="0" relativeHeight="251669504" behindDoc="0" locked="0" layoutInCell="1" allowOverlap="1" wp14:anchorId="6C3F9ABE" wp14:editId="5F206288">
                <wp:simplePos x="0" y="0"/>
                <wp:positionH relativeFrom="column">
                  <wp:posOffset>2354580</wp:posOffset>
                </wp:positionH>
                <wp:positionV relativeFrom="paragraph">
                  <wp:posOffset>3175000</wp:posOffset>
                </wp:positionV>
                <wp:extent cx="1249680" cy="1404620"/>
                <wp:effectExtent l="0" t="0" r="7620" b="19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1404620"/>
                        </a:xfrm>
                        <a:prstGeom prst="rect">
                          <a:avLst/>
                        </a:prstGeom>
                        <a:solidFill>
                          <a:srgbClr val="5B9BD5">
                            <a:lumMod val="75000"/>
                          </a:srgbClr>
                        </a:solidFill>
                        <a:ln w="9525">
                          <a:noFill/>
                          <a:miter lim="800000"/>
                          <a:headEnd/>
                          <a:tailEnd/>
                        </a:ln>
                      </wps:spPr>
                      <wps:txbx>
                        <w:txbxContent>
                          <w:p w:rsidR="00A85060" w:rsidRPr="00F438D5" w:rsidRDefault="00A85060" w:rsidP="00A85060">
                            <w:pPr>
                              <w:rPr>
                                <w:color w:val="FFFFFF" w:themeColor="background1"/>
                              </w:rPr>
                            </w:pPr>
                            <w:r>
                              <w:rPr>
                                <w:color w:val="FFFFFF" w:themeColor="background1"/>
                              </w:rPr>
                              <w:t xml:space="preserve">For more confidential issues including housing, finance and relationships.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3F9ABE" id="_x0000_t202" coordsize="21600,21600" o:spt="202" path="m,l,21600r21600,l21600,xe">
                <v:stroke joinstyle="miter"/>
                <v:path gradientshapeok="t" o:connecttype="rect"/>
              </v:shapetype>
              <v:shape id="Text Box 2" o:spid="_x0000_s1026" type="#_x0000_t202" style="position:absolute;margin-left:185.4pt;margin-top:250pt;width:98.4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" fillcolor="#2e75b6" stroked="f">
                <v:textbox style="mso-fit-shape-to-text:t">
                  <w:txbxContent>
                    <w:p w:rsidR="00A85060" w:rsidRPr="00F438D5" w:rsidRDefault="00A85060" w:rsidP="00A85060">
                      <w:pPr>
                        <w:rPr>
                          <w:color w:val="FFFFFF" w:themeColor="background1"/>
                        </w:rPr>
                      </w:pPr>
                      <w:r>
                        <w:rPr>
                          <w:color w:val="FFFFFF" w:themeColor="background1"/>
                        </w:rPr>
                        <w:t xml:space="preserve">For more confidential issues including housing, finance and relationships. </w:t>
                      </w:r>
                    </w:p>
                  </w:txbxContent>
                </v:textbox>
                <w10:wrap type="square"/>
              </v:shape>
            </w:pict>
          </mc:Fallback>
        </mc:AlternateContent>
      </w:r>
      <w:r w:rsidRPr="00C82C14">
        <w:rPr>
          <w:rFonts w:ascii="Arial" w:hAnsi="Arial" w:cs="Arial"/>
          <w:noProof/>
          <w:lang w:eastAsia="en-GB"/>
        </w:rPr>
        <mc:AlternateContent>
          <mc:Choice Requires="wps">
            <w:drawing>
              <wp:anchor distT="0" distB="0" distL="114300" distR="114300" simplePos="0" relativeHeight="251671552" behindDoc="0" locked="0" layoutInCell="1" allowOverlap="1" wp14:anchorId="604FE029" wp14:editId="73576E2A">
                <wp:simplePos x="0" y="0"/>
                <wp:positionH relativeFrom="column">
                  <wp:posOffset>3810000</wp:posOffset>
                </wp:positionH>
                <wp:positionV relativeFrom="paragraph">
                  <wp:posOffset>3238500</wp:posOffset>
                </wp:positionV>
                <wp:extent cx="1943100" cy="1051560"/>
                <wp:effectExtent l="0" t="0" r="0" b="0"/>
                <wp:wrapNone/>
                <wp:docPr id="8" name="Text Box 8"/>
                <wp:cNvGraphicFramePr/>
                <a:graphic xmlns:a="http://schemas.openxmlformats.org/drawingml/2006/main">
                  <a:graphicData uri="http://schemas.microsoft.com/office/word/2010/wordprocessingShape">
                    <wps:wsp>
                      <wps:cNvSpPr txBox="1"/>
                      <wps:spPr>
                        <a:xfrm>
                          <a:off x="0" y="0"/>
                          <a:ext cx="1943100" cy="1051560"/>
                        </a:xfrm>
                        <a:prstGeom prst="rect">
                          <a:avLst/>
                        </a:prstGeom>
                        <a:solidFill>
                          <a:srgbClr val="5B9BD5">
                            <a:lumMod val="40000"/>
                            <a:lumOff val="60000"/>
                          </a:srgbClr>
                        </a:solidFill>
                        <a:ln w="6350">
                          <a:noFill/>
                        </a:ln>
                      </wps:spPr>
                      <wps:txbx>
                        <w:txbxContent>
                          <w:p w:rsidR="008D4394" w:rsidRDefault="008D4394" w:rsidP="008D4394">
                            <w:bookmarkStart w:id="0" w:name="_GoBack"/>
                            <w:bookmarkEnd w:id="0"/>
                          </w:p>
                          <w:p w:rsidR="00A85060" w:rsidRDefault="00A85060" w:rsidP="00A85060">
                            <w:pPr>
                              <w:pStyle w:val="ListParagraph"/>
                              <w:numPr>
                                <w:ilvl w:val="0"/>
                                <w:numId w:val="6"/>
                              </w:numPr>
                            </w:pPr>
                            <w:proofErr w:type="spellStart"/>
                            <w:r>
                              <w:t>CoHeadteachers</w:t>
                            </w:r>
                            <w:proofErr w:type="spellEnd"/>
                            <w:r>
                              <w:t xml:space="preserve"> – Miss Mison and Mrs Hankins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FE029" id="Text Box 8" o:spid="_x0000_s1027" type="#_x0000_t202" style="position:absolute;margin-left:300pt;margin-top:255pt;width:153pt;height:8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" fillcolor="#bdd7ee" stroked="f" strokeweight=".5pt">
                <v:textbox>
                  <w:txbxContent>
                    <w:p w:rsidR="008D4394" w:rsidRDefault="008D4394" w:rsidP="008D4394">
                      <w:bookmarkStart w:id="1" w:name="_GoBack"/>
                      <w:bookmarkEnd w:id="1"/>
                    </w:p>
                    <w:p w:rsidR="00A85060" w:rsidRDefault="00A85060" w:rsidP="00A85060">
                      <w:pPr>
                        <w:pStyle w:val="ListParagraph"/>
                        <w:numPr>
                          <w:ilvl w:val="0"/>
                          <w:numId w:val="6"/>
                        </w:numPr>
                      </w:pPr>
                      <w:proofErr w:type="spellStart"/>
                      <w:r>
                        <w:t>CoHeadteachers</w:t>
                      </w:r>
                      <w:proofErr w:type="spellEnd"/>
                      <w:r>
                        <w:t xml:space="preserve"> – Miss Mison and Mrs Hankins</w:t>
                      </w:r>
                    </w:p>
                  </w:txbxContent>
                </v:textbox>
              </v:shape>
            </w:pict>
          </mc:Fallback>
        </mc:AlternateContent>
      </w:r>
      <w:r w:rsidRPr="00C82C14">
        <w:rPr>
          <w:rFonts w:ascii="Arial" w:hAnsi="Arial" w:cs="Arial"/>
          <w:noProof/>
          <w:lang w:eastAsia="en-GB"/>
        </w:rPr>
        <mc:AlternateContent>
          <mc:Choice Requires="wps">
            <w:drawing>
              <wp:anchor distT="0" distB="0" distL="114300" distR="114300" simplePos="0" relativeHeight="251667456" behindDoc="0" locked="0" layoutInCell="1" allowOverlap="1" wp14:anchorId="6652A935" wp14:editId="0C324B4C">
                <wp:simplePos x="0" y="0"/>
                <wp:positionH relativeFrom="margin">
                  <wp:posOffset>3734435</wp:posOffset>
                </wp:positionH>
                <wp:positionV relativeFrom="paragraph">
                  <wp:posOffset>2546985</wp:posOffset>
                </wp:positionV>
                <wp:extent cx="2545080" cy="2545080"/>
                <wp:effectExtent l="0" t="19050" r="45720" b="45720"/>
                <wp:wrapNone/>
                <wp:docPr id="6" name="Right Arrow 6"/>
                <wp:cNvGraphicFramePr/>
                <a:graphic xmlns:a="http://schemas.openxmlformats.org/drawingml/2006/main">
                  <a:graphicData uri="http://schemas.microsoft.com/office/word/2010/wordprocessingShape">
                    <wps:wsp>
                      <wps:cNvSpPr/>
                      <wps:spPr>
                        <a:xfrm>
                          <a:off x="0" y="0"/>
                          <a:ext cx="2545080" cy="2545080"/>
                        </a:xfrm>
                        <a:prstGeom prst="rightArrow">
                          <a:avLst/>
                        </a:prstGeom>
                        <a:solidFill>
                          <a:srgbClr val="5B9BD5">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012AD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294.05pt;margin-top:200.55pt;width:200.4pt;height:200.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" adj="10800" fillcolor="#bdd7ee" strokecolor="#41719c" strokeweight="1pt">
                <w10:wrap anchorx="margin"/>
              </v:shape>
            </w:pict>
          </mc:Fallback>
        </mc:AlternateContent>
      </w:r>
      <w:r w:rsidRPr="00C82C14">
        <w:rPr>
          <w:rFonts w:ascii="Arial" w:hAnsi="Arial" w:cs="Arial"/>
          <w:noProof/>
          <w:lang w:eastAsia="en-GB"/>
        </w:rPr>
        <mc:AlternateContent>
          <mc:Choice Requires="wps">
            <w:drawing>
              <wp:anchor distT="0" distB="0" distL="114300" distR="114300" simplePos="0" relativeHeight="251665408" behindDoc="0" locked="0" layoutInCell="1" allowOverlap="1" wp14:anchorId="04CB3B1C" wp14:editId="03A75D0B">
                <wp:simplePos x="0" y="0"/>
                <wp:positionH relativeFrom="margin">
                  <wp:posOffset>2217420</wp:posOffset>
                </wp:positionH>
                <wp:positionV relativeFrom="paragraph">
                  <wp:posOffset>2809875</wp:posOffset>
                </wp:positionV>
                <wp:extent cx="1501140" cy="2034540"/>
                <wp:effectExtent l="0" t="0" r="22860" b="22860"/>
                <wp:wrapNone/>
                <wp:docPr id="5" name="Rounded Rectangle 5"/>
                <wp:cNvGraphicFramePr/>
                <a:graphic xmlns:a="http://schemas.openxmlformats.org/drawingml/2006/main">
                  <a:graphicData uri="http://schemas.microsoft.com/office/word/2010/wordprocessingShape">
                    <wps:wsp>
                      <wps:cNvSpPr/>
                      <wps:spPr>
                        <a:xfrm>
                          <a:off x="0" y="0"/>
                          <a:ext cx="1501140" cy="2034540"/>
                        </a:xfrm>
                        <a:prstGeom prst="roundRect">
                          <a:avLst/>
                        </a:prstGeom>
                        <a:solidFill>
                          <a:srgbClr val="5B9BD5">
                            <a:lumMod val="75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4E677FF" id="Rounded Rectangle 5" o:spid="_x0000_s1026" style="position:absolute;margin-left:174.6pt;margin-top:221.25pt;width:118.2pt;height:160.2pt;z-index:25166540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" fillcolor="#2e75b6" strokecolor="#41719c" strokeweight="1pt">
                <v:stroke joinstyle="miter"/>
                <w10:wrap anchorx="margin"/>
              </v:roundrect>
            </w:pict>
          </mc:Fallback>
        </mc:AlternateContent>
      </w:r>
      <w:r w:rsidRPr="00C82C14">
        <w:rPr>
          <w:rFonts w:ascii="Arial" w:hAnsi="Arial" w:cs="Arial"/>
          <w:noProof/>
          <w:lang w:eastAsia="en-GB"/>
        </w:rPr>
        <mc:AlternateContent>
          <mc:Choice Requires="wps">
            <w:drawing>
              <wp:anchor distT="0" distB="0" distL="114300" distR="114300" simplePos="0" relativeHeight="251660288" behindDoc="0" locked="0" layoutInCell="1" allowOverlap="1">
                <wp:simplePos x="0" y="0"/>
                <wp:positionH relativeFrom="column">
                  <wp:posOffset>1508760</wp:posOffset>
                </wp:positionH>
                <wp:positionV relativeFrom="paragraph">
                  <wp:posOffset>198120</wp:posOffset>
                </wp:positionV>
                <wp:extent cx="2545080" cy="2545080"/>
                <wp:effectExtent l="0" t="19050" r="45720" b="45720"/>
                <wp:wrapNone/>
                <wp:docPr id="3" name="Right Arrow 3"/>
                <wp:cNvGraphicFramePr/>
                <a:graphic xmlns:a="http://schemas.openxmlformats.org/drawingml/2006/main">
                  <a:graphicData uri="http://schemas.microsoft.com/office/word/2010/wordprocessingShape">
                    <wps:wsp>
                      <wps:cNvSpPr/>
                      <wps:spPr>
                        <a:xfrm>
                          <a:off x="0" y="0"/>
                          <a:ext cx="2545080" cy="2545080"/>
                        </a:xfrm>
                        <a:prstGeom prst="rightArrow">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C7D3F" id="Right Arrow 3" o:spid="_x0000_s1026" type="#_x0000_t13" style="position:absolute;margin-left:118.8pt;margin-top:15.6pt;width:200.4pt;height:20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" adj="10800" fillcolor="#bdd6ee [1300]" strokecolor="#1f4d78 [1604]" strokeweight="1pt"/>
            </w:pict>
          </mc:Fallback>
        </mc:AlternateContent>
      </w:r>
      <w:r w:rsidRPr="00C82C14">
        <w:rPr>
          <w:rFonts w:ascii="Arial" w:hAnsi="Arial" w:cs="Arial"/>
          <w:noProof/>
          <w:lang w:eastAsia="en-GB"/>
        </w:rPr>
        <mc:AlternateContent>
          <mc:Choice Requires="wps">
            <w:drawing>
              <wp:anchor distT="0" distB="0" distL="114300" distR="114300" simplePos="0" relativeHeight="251663360" behindDoc="0" locked="0" layoutInCell="1" allowOverlap="1">
                <wp:simplePos x="0" y="0"/>
                <wp:positionH relativeFrom="column">
                  <wp:posOffset>1539240</wp:posOffset>
                </wp:positionH>
                <wp:positionV relativeFrom="paragraph">
                  <wp:posOffset>929640</wp:posOffset>
                </wp:positionV>
                <wp:extent cx="1943100" cy="1051560"/>
                <wp:effectExtent l="0" t="0" r="0" b="0"/>
                <wp:wrapNone/>
                <wp:docPr id="4" name="Text Box 4"/>
                <wp:cNvGraphicFramePr/>
                <a:graphic xmlns:a="http://schemas.openxmlformats.org/drawingml/2006/main">
                  <a:graphicData uri="http://schemas.microsoft.com/office/word/2010/wordprocessingShape">
                    <wps:wsp>
                      <wps:cNvSpPr txBox="1"/>
                      <wps:spPr>
                        <a:xfrm>
                          <a:off x="0" y="0"/>
                          <a:ext cx="1943100" cy="1051560"/>
                        </a:xfrm>
                        <a:prstGeom prst="rect">
                          <a:avLst/>
                        </a:prstGeom>
                        <a:solidFill>
                          <a:schemeClr val="accent1">
                            <a:lumMod val="40000"/>
                            <a:lumOff val="60000"/>
                          </a:schemeClr>
                        </a:solidFill>
                        <a:ln w="6350">
                          <a:noFill/>
                        </a:ln>
                      </wps:spPr>
                      <wps:txbx>
                        <w:txbxContent>
                          <w:p w:rsidR="00127A9B" w:rsidRDefault="00F438D5" w:rsidP="00127A9B">
                            <w:pPr>
                              <w:pStyle w:val="ListParagraph"/>
                              <w:numPr>
                                <w:ilvl w:val="0"/>
                                <w:numId w:val="6"/>
                              </w:numPr>
                            </w:pPr>
                            <w:r>
                              <w:t xml:space="preserve">The class teacher will be your point of contact. </w:t>
                            </w:r>
                          </w:p>
                          <w:p w:rsidR="00F438D5" w:rsidRDefault="00F438D5" w:rsidP="00127A9B">
                            <w:pPr>
                              <w:pStyle w:val="ListParagraph"/>
                              <w:numPr>
                                <w:ilvl w:val="0"/>
                                <w:numId w:val="6"/>
                              </w:numPr>
                            </w:pPr>
                            <w:r>
                              <w:t>The Special Educational</w:t>
                            </w:r>
                            <w:r w:rsidR="008D4394">
                              <w:t xml:space="preserve"> Needs coordinator – Miss Oakes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121.2pt;margin-top:73.2pt;width:153pt;height:8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" fillcolor="#bdd6ee [1300]" stroked="f" strokeweight=".5pt">
                <v:textbox>
                  <w:txbxContent>
                    <w:p w:rsidR="00127A9B" w:rsidRDefault="00F438D5" w:rsidP="00127A9B">
                      <w:pPr>
                        <w:pStyle w:val="ListParagraph"/>
                        <w:numPr>
                          <w:ilvl w:val="0"/>
                          <w:numId w:val="6"/>
                        </w:numPr>
                      </w:pPr>
                      <w:r>
                        <w:t xml:space="preserve">The class teacher will be your point of contact. </w:t>
                      </w:r>
                    </w:p>
                    <w:p w:rsidR="00F438D5" w:rsidRDefault="00F438D5" w:rsidP="00127A9B">
                      <w:pPr>
                        <w:pStyle w:val="ListParagraph"/>
                        <w:numPr>
                          <w:ilvl w:val="0"/>
                          <w:numId w:val="6"/>
                        </w:numPr>
                      </w:pPr>
                      <w:r>
                        <w:t>The Special Educational</w:t>
                      </w:r>
                      <w:r w:rsidR="008D4394">
                        <w:t xml:space="preserve"> Needs coordinator – Miss Oakes</w:t>
                      </w:r>
                    </w:p>
                  </w:txbxContent>
                </v:textbox>
              </v:shape>
            </w:pict>
          </mc:Fallback>
        </mc:AlternateContent>
      </w:r>
      <w:r w:rsidRPr="00C82C14">
        <w:rPr>
          <w:rFonts w:ascii="Arial" w:hAnsi="Arial" w:cs="Arial"/>
          <w:noProof/>
          <w:lang w:eastAsia="en-GB"/>
        </w:rPr>
        <mc:AlternateContent>
          <mc:Choice Requires="wps">
            <w:drawing>
              <wp:anchor distT="45720" distB="45720" distL="114300" distR="114300" simplePos="0" relativeHeight="251662336" behindDoc="0" locked="0" layoutInCell="1" allowOverlap="1">
                <wp:simplePos x="0" y="0"/>
                <wp:positionH relativeFrom="column">
                  <wp:posOffset>106680</wp:posOffset>
                </wp:positionH>
                <wp:positionV relativeFrom="paragraph">
                  <wp:posOffset>633730</wp:posOffset>
                </wp:positionV>
                <wp:extent cx="1249680" cy="1404620"/>
                <wp:effectExtent l="0" t="0" r="762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1404620"/>
                        </a:xfrm>
                        <a:prstGeom prst="rect">
                          <a:avLst/>
                        </a:prstGeom>
                        <a:solidFill>
                          <a:schemeClr val="accent1">
                            <a:lumMod val="75000"/>
                          </a:schemeClr>
                        </a:solidFill>
                        <a:ln w="9525">
                          <a:noFill/>
                          <a:miter lim="800000"/>
                          <a:headEnd/>
                          <a:tailEnd/>
                        </a:ln>
                      </wps:spPr>
                      <wps:txbx>
                        <w:txbxContent>
                          <w:p w:rsidR="00F438D5" w:rsidRPr="00F438D5" w:rsidRDefault="00F438D5">
                            <w:pPr>
                              <w:rPr>
                                <w:color w:val="FFFFFF" w:themeColor="background1"/>
                              </w:rPr>
                            </w:pPr>
                            <w:r w:rsidRPr="00F438D5">
                              <w:rPr>
                                <w:color w:val="FFFFFF" w:themeColor="background1"/>
                              </w:rPr>
                              <w:t xml:space="preserve">To share information about behaviour, learning, medical issues, attendance, changes in family circumstances.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8.4pt;margin-top:49.9pt;width:98.4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" fillcolor="#2e74b5 [2404]" stroked="f">
                <v:textbox style="mso-fit-shape-to-text:t">
                  <w:txbxContent>
                    <w:p w:rsidR="00F438D5" w:rsidRPr="00F438D5" w:rsidRDefault="00F438D5">
                      <w:pPr>
                        <w:rPr>
                          <w:color w:val="FFFFFF" w:themeColor="background1"/>
                        </w:rPr>
                      </w:pPr>
                      <w:r w:rsidRPr="00F438D5">
                        <w:rPr>
                          <w:color w:val="FFFFFF" w:themeColor="background1"/>
                        </w:rPr>
                        <w:t xml:space="preserve">To share information about behaviour, learning, medical issues, attendance, changes in family circumstances. </w:t>
                      </w:r>
                    </w:p>
                  </w:txbxContent>
                </v:textbox>
                <w10:wrap type="square"/>
              </v:shape>
            </w:pict>
          </mc:Fallback>
        </mc:AlternateContent>
      </w:r>
      <w:r w:rsidRPr="00C82C14">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502920</wp:posOffset>
                </wp:positionV>
                <wp:extent cx="1501140" cy="2034540"/>
                <wp:effectExtent l="0" t="0" r="22860" b="22860"/>
                <wp:wrapNone/>
                <wp:docPr id="2" name="Rounded Rectangle 2"/>
                <wp:cNvGraphicFramePr/>
                <a:graphic xmlns:a="http://schemas.openxmlformats.org/drawingml/2006/main">
                  <a:graphicData uri="http://schemas.microsoft.com/office/word/2010/wordprocessingShape">
                    <wps:wsp>
                      <wps:cNvSpPr/>
                      <wps:spPr>
                        <a:xfrm>
                          <a:off x="0" y="0"/>
                          <a:ext cx="1501140" cy="2034540"/>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BFE431" id="Rounded Rectangle 2" o:spid="_x0000_s1026" style="position:absolute;margin-left:0;margin-top:39.6pt;width:118.2pt;height:160.2pt;z-index:251659264;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" fillcolor="#2e74b5 [2404]" strokecolor="#1f4d78 [1604]" strokeweight="1pt">
                <v:stroke joinstyle="miter"/>
                <w10:wrap anchorx="margin"/>
              </v:roundrect>
            </w:pict>
          </mc:Fallback>
        </mc:AlternateContent>
      </w:r>
      <w:r w:rsidR="00F438D5" w:rsidRPr="00C82C14">
        <w:rPr>
          <w:rFonts w:ascii="Arial" w:hAnsi="Arial" w:cs="Arial"/>
        </w:rPr>
        <w:t xml:space="preserve">Any referral made requires your consent and the process is something you do alongside professionals. </w:t>
      </w:r>
    </w:p>
    <w:sectPr w:rsidR="00F438D5" w:rsidRPr="00C82C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3A62"/>
    <w:multiLevelType w:val="hybridMultilevel"/>
    <w:tmpl w:val="FC48FD90"/>
    <w:lvl w:ilvl="0" w:tplc="CAEAE958">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FA08F3"/>
    <w:multiLevelType w:val="multilevel"/>
    <w:tmpl w:val="0D3C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83475B"/>
    <w:multiLevelType w:val="multilevel"/>
    <w:tmpl w:val="8770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8A2EAB"/>
    <w:multiLevelType w:val="hybridMultilevel"/>
    <w:tmpl w:val="A920E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016"/>
    <w:multiLevelType w:val="hybridMultilevel"/>
    <w:tmpl w:val="964A026A"/>
    <w:lvl w:ilvl="0" w:tplc="CAEAE958">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E70D40"/>
    <w:multiLevelType w:val="multilevel"/>
    <w:tmpl w:val="25E8C19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DC2"/>
    <w:rsid w:val="00127A9B"/>
    <w:rsid w:val="00275443"/>
    <w:rsid w:val="004A1333"/>
    <w:rsid w:val="004F5498"/>
    <w:rsid w:val="00682C87"/>
    <w:rsid w:val="00870E71"/>
    <w:rsid w:val="008D4394"/>
    <w:rsid w:val="00914DC2"/>
    <w:rsid w:val="00A85060"/>
    <w:rsid w:val="00C82C14"/>
    <w:rsid w:val="00F07A7F"/>
    <w:rsid w:val="00F43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0DF41"/>
  <w15:chartTrackingRefBased/>
  <w15:docId w15:val="{4BDAE752-EFE6-46CF-B48F-B4EA0589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cular-col">
    <w:name w:val="ocular-col"/>
    <w:basedOn w:val="Normal"/>
    <w:rsid w:val="004A13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A1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466057">
      <w:bodyDiv w:val="1"/>
      <w:marLeft w:val="0"/>
      <w:marRight w:val="0"/>
      <w:marTop w:val="0"/>
      <w:marBottom w:val="0"/>
      <w:divBdr>
        <w:top w:val="none" w:sz="0" w:space="0" w:color="auto"/>
        <w:left w:val="none" w:sz="0" w:space="0" w:color="auto"/>
        <w:bottom w:val="none" w:sz="0" w:space="0" w:color="auto"/>
        <w:right w:val="none" w:sz="0" w:space="0" w:color="auto"/>
      </w:divBdr>
    </w:div>
    <w:div w:id="103023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cb.or.uk/" TargetMode="External"/><Relationship Id="rId3" Type="http://schemas.openxmlformats.org/officeDocument/2006/relationships/settings" Target="settings.xml"/><Relationship Id="rId7" Type="http://schemas.openxmlformats.org/officeDocument/2006/relationships/hyperlink" Target="http://www.glosfamilies.org.uk/localoff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losfamilies.org/" TargetMode="External"/><Relationship Id="rId11" Type="http://schemas.openxmlformats.org/officeDocument/2006/relationships/theme" Target="theme/theme1.xml"/><Relationship Id="rId5" Type="http://schemas.openxmlformats.org/officeDocument/2006/relationships/hyperlink" Target="mailto:familyinfo@gloucestershire.gov.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Mison</dc:creator>
  <cp:keywords/>
  <dc:description/>
  <cp:lastModifiedBy>Leonie Mison</cp:lastModifiedBy>
  <cp:revision>2</cp:revision>
  <dcterms:created xsi:type="dcterms:W3CDTF">2024-10-18T09:54:00Z</dcterms:created>
  <dcterms:modified xsi:type="dcterms:W3CDTF">2024-10-18T09:54:00Z</dcterms:modified>
</cp:coreProperties>
</file>